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FC0" w:rsidRPr="00394FC0" w:rsidRDefault="00394FC0" w:rsidP="00394FC0">
      <w:pPr>
        <w:rPr>
          <w:vanish/>
        </w:rPr>
      </w:pPr>
    </w:p>
    <w:tbl>
      <w:tblPr>
        <w:tblpPr w:leftFromText="180" w:rightFromText="180" w:vertAnchor="page" w:horzAnchor="margin" w:tblpY="1085"/>
        <w:tblW w:w="8532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2"/>
      </w:tblGrid>
      <w:tr w:rsidR="000B470A" w:rsidRPr="00A93734">
        <w:trPr>
          <w:trHeight w:val="460"/>
        </w:trPr>
        <w:tc>
          <w:tcPr>
            <w:tcW w:w="8532" w:type="dxa"/>
          </w:tcPr>
          <w:p w:rsidR="000B470A" w:rsidRPr="00A93734" w:rsidRDefault="000B470A" w:rsidP="000B470A">
            <w:pPr>
              <w:pStyle w:val="Title"/>
              <w:rPr>
                <w:rFonts w:ascii="Times" w:hAnsi="Times"/>
                <w:b/>
                <w:color w:val="28539A"/>
                <w:szCs w:val="28"/>
              </w:rPr>
            </w:pPr>
            <w:r w:rsidRPr="00A93734">
              <w:rPr>
                <w:b/>
                <w:color w:val="28539A"/>
              </w:rPr>
              <w:t>LOUISIANA COMMUNITY &amp; TECHNICAL COLLEGE SYSTEM</w:t>
            </w:r>
          </w:p>
        </w:tc>
      </w:tr>
    </w:tbl>
    <w:tbl>
      <w:tblPr>
        <w:tblpPr w:leftFromText="187" w:rightFromText="187" w:vertAnchor="text" w:horzAnchor="page" w:tblpX="301" w:tblpY="-947"/>
        <w:tblW w:w="0" w:type="auto"/>
        <w:tblLayout w:type="fixed"/>
        <w:tblLook w:val="0000" w:firstRow="0" w:lastRow="0" w:firstColumn="0" w:lastColumn="0" w:noHBand="0" w:noVBand="0"/>
      </w:tblPr>
      <w:tblGrid>
        <w:gridCol w:w="2063"/>
      </w:tblGrid>
      <w:tr w:rsidR="00C65E1B" w:rsidTr="00C65E1B">
        <w:trPr>
          <w:trHeight w:val="6337"/>
        </w:trPr>
        <w:tc>
          <w:tcPr>
            <w:tcW w:w="2063" w:type="dxa"/>
          </w:tcPr>
          <w:p w:rsidR="00C65E1B" w:rsidRDefault="00C65E1B" w:rsidP="00C65E1B">
            <w:pPr>
              <w:rPr>
                <w:b/>
                <w:i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1B5E438" wp14:editId="6A0125A9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91440</wp:posOffset>
                  </wp:positionV>
                  <wp:extent cx="817880" cy="866775"/>
                  <wp:effectExtent l="0" t="0" r="1270" b="9525"/>
                  <wp:wrapNone/>
                  <wp:docPr id="3" name="Picture 3" descr="LCTCSlogo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CTCSlogo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65E1B" w:rsidRDefault="00C65E1B" w:rsidP="00C65E1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C65E1B" w:rsidRPr="000808A9" w:rsidRDefault="00C65E1B" w:rsidP="00C65E1B">
            <w:pPr>
              <w:jc w:val="center"/>
              <w:rPr>
                <w:b/>
                <w:sz w:val="22"/>
                <w:szCs w:val="22"/>
              </w:rPr>
            </w:pPr>
          </w:p>
          <w:p w:rsidR="00C65E1B" w:rsidRDefault="00C65E1B" w:rsidP="00C65E1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C65E1B" w:rsidRDefault="00C65E1B" w:rsidP="00C65E1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C65E1B" w:rsidRDefault="00C65E1B" w:rsidP="00C65E1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C65E1B" w:rsidRDefault="00C65E1B" w:rsidP="00C65E1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C65E1B" w:rsidRPr="002F7099" w:rsidRDefault="00C65E1B" w:rsidP="00C65E1B">
            <w:pPr>
              <w:jc w:val="center"/>
              <w:rPr>
                <w:b/>
                <w:i/>
                <w:szCs w:val="24"/>
              </w:rPr>
            </w:pPr>
            <w:r w:rsidRPr="002F7099">
              <w:rPr>
                <w:b/>
                <w:i/>
                <w:szCs w:val="24"/>
              </w:rPr>
              <w:t>Changing Lives,</w:t>
            </w:r>
          </w:p>
          <w:p w:rsidR="00C65E1B" w:rsidRPr="002F7099" w:rsidRDefault="00C65E1B" w:rsidP="00C65E1B">
            <w:pPr>
              <w:jc w:val="center"/>
              <w:rPr>
                <w:szCs w:val="24"/>
              </w:rPr>
            </w:pPr>
            <w:r w:rsidRPr="002F7099">
              <w:rPr>
                <w:b/>
                <w:i/>
                <w:szCs w:val="24"/>
              </w:rPr>
              <w:t>Creating Futures</w:t>
            </w:r>
          </w:p>
          <w:p w:rsidR="00C65E1B" w:rsidRPr="000B470A" w:rsidRDefault="00C65E1B" w:rsidP="00C65E1B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0B470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Monty Sullivan</w:t>
            </w:r>
            <w:r w:rsidRPr="000B470A">
              <w:rPr>
                <w:sz w:val="16"/>
                <w:szCs w:val="16"/>
              </w:rPr>
              <w:br/>
            </w:r>
            <w:r w:rsidRPr="000B470A">
              <w:rPr>
                <w:b/>
                <w:i/>
                <w:sz w:val="16"/>
                <w:szCs w:val="16"/>
              </w:rPr>
              <w:t>System President</w:t>
            </w:r>
          </w:p>
          <w:p w:rsidR="00C65E1B" w:rsidRDefault="00C65E1B" w:rsidP="00C65E1B">
            <w:pPr>
              <w:spacing w:line="240" w:lineRule="exact"/>
              <w:jc w:val="center"/>
              <w:rPr>
                <w:color w:val="28539A"/>
                <w:sz w:val="16"/>
                <w:szCs w:val="16"/>
              </w:rPr>
            </w:pPr>
          </w:p>
          <w:p w:rsidR="00C65E1B" w:rsidRPr="000B470A" w:rsidRDefault="00C65E1B" w:rsidP="00C65E1B">
            <w:pPr>
              <w:spacing w:line="240" w:lineRule="exact"/>
              <w:jc w:val="center"/>
              <w:rPr>
                <w:color w:val="28539A"/>
                <w:sz w:val="16"/>
                <w:szCs w:val="16"/>
              </w:rPr>
            </w:pPr>
            <w:r w:rsidRPr="000B470A">
              <w:rPr>
                <w:color w:val="28539A"/>
                <w:sz w:val="16"/>
                <w:szCs w:val="16"/>
              </w:rPr>
              <w:t>Officers:</w:t>
            </w:r>
          </w:p>
          <w:p w:rsidR="00324176" w:rsidRPr="007B7007" w:rsidRDefault="00324176" w:rsidP="0032417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Timothy W. Hardy</w:t>
            </w:r>
          </w:p>
          <w:p w:rsidR="00C65E1B" w:rsidRDefault="00C65E1B" w:rsidP="00C65E1B">
            <w:pPr>
              <w:spacing w:line="240" w:lineRule="exact"/>
              <w:jc w:val="center"/>
              <w:rPr>
                <w:b/>
                <w:i/>
                <w:sz w:val="16"/>
                <w:szCs w:val="16"/>
              </w:rPr>
            </w:pPr>
            <w:r w:rsidRPr="000B470A">
              <w:rPr>
                <w:b/>
                <w:i/>
                <w:sz w:val="16"/>
                <w:szCs w:val="16"/>
              </w:rPr>
              <w:t>Chair</w:t>
            </w:r>
          </w:p>
          <w:p w:rsidR="00324176" w:rsidRDefault="00324176" w:rsidP="0032417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324176" w:rsidRDefault="00324176" w:rsidP="00324176">
            <w:pPr>
              <w:spacing w:line="240" w:lineRule="exact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Deni Grissette</w:t>
            </w:r>
            <w:r w:rsidRPr="000B470A">
              <w:rPr>
                <w:b/>
                <w:i/>
                <w:sz w:val="16"/>
                <w:szCs w:val="16"/>
              </w:rPr>
              <w:t xml:space="preserve"> </w:t>
            </w:r>
          </w:p>
          <w:p w:rsidR="00C65E1B" w:rsidRPr="000B470A" w:rsidRDefault="00C65E1B" w:rsidP="00C65E1B">
            <w:pPr>
              <w:spacing w:line="240" w:lineRule="exact"/>
              <w:jc w:val="center"/>
              <w:rPr>
                <w:b/>
                <w:i/>
                <w:sz w:val="16"/>
                <w:szCs w:val="16"/>
              </w:rPr>
            </w:pPr>
            <w:r w:rsidRPr="000B470A">
              <w:rPr>
                <w:b/>
                <w:i/>
                <w:sz w:val="16"/>
                <w:szCs w:val="16"/>
              </w:rPr>
              <w:t>First Vice Chair</w:t>
            </w:r>
            <w:r>
              <w:rPr>
                <w:b/>
                <w:i/>
                <w:sz w:val="16"/>
                <w:szCs w:val="16"/>
              </w:rPr>
              <w:br/>
            </w:r>
          </w:p>
          <w:p w:rsidR="00324176" w:rsidRDefault="00324176" w:rsidP="0032417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Stephen Toups</w:t>
            </w:r>
          </w:p>
          <w:p w:rsidR="00C65E1B" w:rsidRPr="000B470A" w:rsidRDefault="00C65E1B" w:rsidP="00C65E1B">
            <w:pPr>
              <w:spacing w:line="240" w:lineRule="exact"/>
              <w:jc w:val="center"/>
              <w:rPr>
                <w:b/>
                <w:i/>
                <w:sz w:val="16"/>
                <w:szCs w:val="16"/>
              </w:rPr>
            </w:pPr>
            <w:r w:rsidRPr="000B470A">
              <w:rPr>
                <w:b/>
                <w:i/>
                <w:sz w:val="16"/>
                <w:szCs w:val="16"/>
              </w:rPr>
              <w:t>Second Vice Chair</w:t>
            </w:r>
          </w:p>
          <w:p w:rsidR="00C65E1B" w:rsidRPr="009B05FD" w:rsidRDefault="00C65E1B" w:rsidP="00C65E1B">
            <w:pPr>
              <w:spacing w:line="240" w:lineRule="exact"/>
              <w:jc w:val="center"/>
              <w:rPr>
                <w:sz w:val="12"/>
                <w:szCs w:val="12"/>
              </w:rPr>
            </w:pPr>
          </w:p>
          <w:p w:rsidR="00C65E1B" w:rsidRPr="000B470A" w:rsidRDefault="00C65E1B" w:rsidP="00C65E1B">
            <w:pPr>
              <w:spacing w:line="240" w:lineRule="exact"/>
              <w:jc w:val="center"/>
              <w:rPr>
                <w:color w:val="28539A"/>
                <w:sz w:val="16"/>
                <w:szCs w:val="16"/>
              </w:rPr>
            </w:pPr>
            <w:r w:rsidRPr="000B470A">
              <w:rPr>
                <w:color w:val="28539A"/>
                <w:sz w:val="16"/>
                <w:szCs w:val="16"/>
              </w:rPr>
              <w:t>Members:</w:t>
            </w:r>
          </w:p>
          <w:p w:rsidR="005D033F" w:rsidRDefault="005D033F" w:rsidP="00C65E1B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Helen </w:t>
            </w:r>
            <w:r w:rsidR="00324176">
              <w:rPr>
                <w:sz w:val="16"/>
                <w:szCs w:val="16"/>
              </w:rPr>
              <w:t xml:space="preserve">Bridges </w:t>
            </w:r>
            <w:r>
              <w:rPr>
                <w:sz w:val="16"/>
                <w:szCs w:val="16"/>
              </w:rPr>
              <w:t>Carter</w:t>
            </w:r>
          </w:p>
          <w:p w:rsidR="00141902" w:rsidRDefault="00C65E1B" w:rsidP="00C65E1B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141902">
              <w:rPr>
                <w:sz w:val="16"/>
                <w:szCs w:val="16"/>
              </w:rPr>
              <w:t xml:space="preserve">Erika </w:t>
            </w:r>
            <w:proofErr w:type="spellStart"/>
            <w:r w:rsidR="00141902">
              <w:rPr>
                <w:sz w:val="16"/>
                <w:szCs w:val="16"/>
              </w:rPr>
              <w:t>McConduit</w:t>
            </w:r>
            <w:proofErr w:type="spellEnd"/>
          </w:p>
          <w:p w:rsidR="00C65E1B" w:rsidRDefault="00C65E1B" w:rsidP="00C65E1B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Willie Mount </w:t>
            </w:r>
          </w:p>
          <w:p w:rsidR="00D5563F" w:rsidRPr="004B6219" w:rsidRDefault="00D5563F" w:rsidP="00D5563F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B6219">
              <w:rPr>
                <w:sz w:val="16"/>
                <w:szCs w:val="16"/>
              </w:rPr>
              <w:t>Michael J. Murphy</w:t>
            </w:r>
          </w:p>
          <w:p w:rsidR="00324176" w:rsidRDefault="00324176" w:rsidP="0032417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 J. “Woody” Ogé</w:t>
            </w:r>
            <w:r w:rsidRPr="003C504A">
              <w:rPr>
                <w:sz w:val="16"/>
                <w:szCs w:val="16"/>
              </w:rPr>
              <w:t xml:space="preserve"> </w:t>
            </w:r>
          </w:p>
          <w:p w:rsidR="00C65E1B" w:rsidRDefault="00C65E1B" w:rsidP="00C65E1B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Joe Potts</w:t>
            </w:r>
            <w:r>
              <w:rPr>
                <w:sz w:val="16"/>
                <w:szCs w:val="16"/>
              </w:rPr>
              <w:br/>
              <w:t>Paul Price, Jr.</w:t>
            </w:r>
          </w:p>
          <w:p w:rsidR="00C65E1B" w:rsidRDefault="00C65E1B" w:rsidP="00C65E1B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Stephen C. Smith</w:t>
            </w:r>
          </w:p>
          <w:p w:rsidR="00324176" w:rsidRDefault="00324176" w:rsidP="00C65E1B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Mark D. Spears, Jr. </w:t>
            </w:r>
          </w:p>
          <w:p w:rsidR="00C65E1B" w:rsidRDefault="00C65E1B" w:rsidP="00C65E1B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Craig Spohn</w:t>
            </w:r>
          </w:p>
          <w:p w:rsidR="0026374A" w:rsidRDefault="0026374A" w:rsidP="0026374A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Vincent St. Blanc, III</w:t>
            </w:r>
          </w:p>
          <w:p w:rsidR="00141902" w:rsidRDefault="00141902" w:rsidP="00C65E1B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Charles Strong</w:t>
            </w:r>
          </w:p>
          <w:p w:rsidR="00C65E1B" w:rsidRPr="007B7007" w:rsidRDefault="00C65E1B" w:rsidP="00C65E1B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C65E1B" w:rsidRPr="009B05FD" w:rsidRDefault="00C65E1B" w:rsidP="00C65E1B">
            <w:pPr>
              <w:spacing w:line="240" w:lineRule="exact"/>
              <w:jc w:val="center"/>
              <w:rPr>
                <w:color w:val="28539A"/>
                <w:sz w:val="16"/>
                <w:szCs w:val="16"/>
              </w:rPr>
            </w:pPr>
            <w:r w:rsidRPr="009B05FD">
              <w:rPr>
                <w:color w:val="28539A"/>
                <w:sz w:val="16"/>
                <w:szCs w:val="16"/>
              </w:rPr>
              <w:t>Student Members:</w:t>
            </w:r>
          </w:p>
          <w:p w:rsidR="00C65E1B" w:rsidRDefault="0026374A" w:rsidP="00C65E1B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Sommer Brown </w:t>
            </w:r>
          </w:p>
          <w:p w:rsidR="0026374A" w:rsidRPr="00EC0B4A" w:rsidRDefault="0026374A" w:rsidP="00C65E1B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Jennifer Burgess</w:t>
            </w:r>
          </w:p>
          <w:p w:rsidR="00C65E1B" w:rsidRDefault="00C65E1B" w:rsidP="00C65E1B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C65E1B" w:rsidRPr="000B470A" w:rsidRDefault="00C65E1B" w:rsidP="00C65E1B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C65E1B" w:rsidRDefault="00C65E1B" w:rsidP="00C65E1B">
            <w:pPr>
              <w:spacing w:line="240" w:lineRule="exac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State">
                <w:r w:rsidRPr="000B470A">
                  <w:rPr>
                    <w:sz w:val="16"/>
                    <w:szCs w:val="16"/>
                  </w:rPr>
                  <w:t>Louisiana</w:t>
                </w:r>
              </w:smartTag>
            </w:smartTag>
          </w:p>
          <w:p w:rsidR="00C65E1B" w:rsidRDefault="00C65E1B" w:rsidP="00C65E1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0B470A">
              <w:rPr>
                <w:sz w:val="16"/>
                <w:szCs w:val="16"/>
              </w:rPr>
              <w:t>Community</w:t>
            </w:r>
          </w:p>
          <w:p w:rsidR="00C65E1B" w:rsidRPr="000B470A" w:rsidRDefault="00C65E1B" w:rsidP="00C65E1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0B470A">
              <w:rPr>
                <w:sz w:val="16"/>
                <w:szCs w:val="16"/>
              </w:rPr>
              <w:t>&amp; Technical</w:t>
            </w:r>
          </w:p>
          <w:p w:rsidR="00C65E1B" w:rsidRDefault="00C65E1B" w:rsidP="00C65E1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0B470A">
              <w:rPr>
                <w:sz w:val="16"/>
                <w:szCs w:val="16"/>
              </w:rPr>
              <w:t>College System</w:t>
            </w:r>
          </w:p>
          <w:p w:rsidR="00C65E1B" w:rsidRPr="000B470A" w:rsidRDefault="00C65E1B" w:rsidP="00C65E1B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C65E1B" w:rsidRPr="000B470A" w:rsidRDefault="00C65E1B" w:rsidP="00C65E1B">
            <w:pPr>
              <w:spacing w:line="240" w:lineRule="exact"/>
              <w:jc w:val="center"/>
              <w:rPr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sz w:val="16"/>
                    <w:szCs w:val="16"/>
                  </w:rPr>
                  <w:t>265 South Foster Drive</w:t>
                </w:r>
              </w:smartTag>
            </w:smartTag>
          </w:p>
          <w:p w:rsidR="00C65E1B" w:rsidRPr="000B470A" w:rsidRDefault="00C65E1B" w:rsidP="00C65E1B">
            <w:pPr>
              <w:spacing w:line="240" w:lineRule="exac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0B470A">
                  <w:rPr>
                    <w:sz w:val="16"/>
                    <w:szCs w:val="16"/>
                  </w:rPr>
                  <w:t>Baton Rouge</w:t>
                </w:r>
              </w:smartTag>
              <w:r w:rsidRPr="000B470A"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 w:rsidRPr="000B470A">
                  <w:rPr>
                    <w:sz w:val="16"/>
                    <w:szCs w:val="16"/>
                  </w:rPr>
                  <w:t>LA</w:t>
                </w:r>
              </w:smartTag>
              <w:r w:rsidRPr="000B470A">
                <w:rPr>
                  <w:sz w:val="16"/>
                  <w:szCs w:val="16"/>
                </w:rPr>
                <w:t xml:space="preserve">  </w:t>
              </w:r>
              <w:smartTag w:uri="urn:schemas-microsoft-com:office:smarttags" w:element="PostalCode">
                <w:r w:rsidRPr="000B470A">
                  <w:rPr>
                    <w:sz w:val="16"/>
                    <w:szCs w:val="16"/>
                  </w:rPr>
                  <w:t>7080</w:t>
                </w:r>
                <w:r>
                  <w:rPr>
                    <w:sz w:val="16"/>
                    <w:szCs w:val="16"/>
                  </w:rPr>
                  <w:t>6</w:t>
                </w:r>
              </w:smartTag>
            </w:smartTag>
          </w:p>
          <w:p w:rsidR="00C65E1B" w:rsidRPr="000B470A" w:rsidRDefault="00C65E1B" w:rsidP="00C65E1B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C65E1B" w:rsidRPr="000B470A" w:rsidRDefault="00C65E1B" w:rsidP="00C65E1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0B470A">
              <w:rPr>
                <w:sz w:val="16"/>
                <w:szCs w:val="16"/>
              </w:rPr>
              <w:t>Phone: 225-</w:t>
            </w:r>
            <w:r>
              <w:rPr>
                <w:sz w:val="16"/>
                <w:szCs w:val="16"/>
              </w:rPr>
              <w:t>922-2800</w:t>
            </w:r>
          </w:p>
          <w:p w:rsidR="00C65E1B" w:rsidRDefault="00C65E1B" w:rsidP="00C65E1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0B470A">
              <w:rPr>
                <w:sz w:val="16"/>
                <w:szCs w:val="16"/>
              </w:rPr>
              <w:t>Fax: 225-</w:t>
            </w:r>
            <w:r>
              <w:rPr>
                <w:sz w:val="16"/>
                <w:szCs w:val="16"/>
              </w:rPr>
              <w:t>922-1185</w:t>
            </w:r>
          </w:p>
          <w:p w:rsidR="00C65E1B" w:rsidRPr="000B470A" w:rsidRDefault="00C65E1B" w:rsidP="00C65E1B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C65E1B" w:rsidRPr="00FE00F3" w:rsidRDefault="00C65E1B" w:rsidP="00C65E1B">
            <w:pPr>
              <w:spacing w:line="240" w:lineRule="exact"/>
              <w:jc w:val="center"/>
              <w:rPr>
                <w:i/>
                <w:color w:val="28539A"/>
                <w:szCs w:val="24"/>
              </w:rPr>
            </w:pPr>
            <w:r w:rsidRPr="000B470A">
              <w:rPr>
                <w:i/>
                <w:color w:val="28539A"/>
                <w:sz w:val="16"/>
                <w:szCs w:val="16"/>
              </w:rPr>
              <w:t>www.lctcs.</w:t>
            </w:r>
            <w:r>
              <w:rPr>
                <w:i/>
                <w:color w:val="28539A"/>
                <w:sz w:val="16"/>
                <w:szCs w:val="16"/>
              </w:rPr>
              <w:t>edu</w:t>
            </w:r>
          </w:p>
        </w:tc>
      </w:tr>
    </w:tbl>
    <w:p w:rsidR="00817196" w:rsidRPr="0093296C" w:rsidRDefault="00C65E1B" w:rsidP="00817196">
      <w:pPr>
        <w:jc w:val="center"/>
        <w:rPr>
          <w:b/>
          <w:szCs w:val="22"/>
        </w:rPr>
      </w:pPr>
      <w:r w:rsidRPr="0060111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55981" wp14:editId="3377A353">
                <wp:simplePos x="0" y="0"/>
                <wp:positionH relativeFrom="column">
                  <wp:posOffset>-160020</wp:posOffset>
                </wp:positionH>
                <wp:positionV relativeFrom="paragraph">
                  <wp:posOffset>-641350</wp:posOffset>
                </wp:positionV>
                <wp:extent cx="0" cy="8938260"/>
                <wp:effectExtent l="0" t="0" r="19050" b="342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938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79FF729" id="Line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6pt,-50.5pt" to="-12.6pt,6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"/>
            </w:pict>
          </mc:Fallback>
        </mc:AlternateContent>
      </w:r>
      <w:r w:rsidR="000808A9" w:rsidRPr="00601117">
        <w:rPr>
          <w:sz w:val="22"/>
          <w:szCs w:val="22"/>
        </w:rPr>
        <w:t xml:space="preserve"> </w:t>
      </w:r>
      <w:r w:rsidR="00817196" w:rsidRPr="0093296C">
        <w:rPr>
          <w:b/>
          <w:bCs/>
          <w:szCs w:val="22"/>
        </w:rPr>
        <w:t>LCTCS BOARD OF SUPERVISORS MONTHLY MEETING</w:t>
      </w:r>
    </w:p>
    <w:p w:rsidR="00817196" w:rsidRPr="0093296C" w:rsidRDefault="00817196" w:rsidP="00817196">
      <w:pPr>
        <w:jc w:val="center"/>
        <w:rPr>
          <w:b/>
          <w:szCs w:val="22"/>
        </w:rPr>
      </w:pPr>
    </w:p>
    <w:p w:rsidR="00817196" w:rsidRPr="0093296C" w:rsidRDefault="00817196" w:rsidP="00817196">
      <w:pPr>
        <w:jc w:val="center"/>
        <w:rPr>
          <w:b/>
          <w:szCs w:val="22"/>
        </w:rPr>
      </w:pPr>
      <w:r w:rsidRPr="0093296C">
        <w:rPr>
          <w:b/>
          <w:szCs w:val="22"/>
        </w:rPr>
        <w:t>AGENDA</w:t>
      </w:r>
    </w:p>
    <w:p w:rsidR="00817196" w:rsidRPr="0093296C" w:rsidRDefault="00817196" w:rsidP="00817196">
      <w:pPr>
        <w:jc w:val="center"/>
        <w:rPr>
          <w:b/>
          <w:bCs/>
          <w:szCs w:val="22"/>
        </w:rPr>
      </w:pPr>
    </w:p>
    <w:p w:rsidR="00817196" w:rsidRPr="0093296C" w:rsidRDefault="00273C2D" w:rsidP="00817196">
      <w:pPr>
        <w:jc w:val="center"/>
        <w:rPr>
          <w:b/>
          <w:bCs/>
          <w:szCs w:val="22"/>
        </w:rPr>
      </w:pPr>
      <w:r w:rsidRPr="0093296C">
        <w:rPr>
          <w:b/>
          <w:bCs/>
          <w:szCs w:val="22"/>
        </w:rPr>
        <w:t xml:space="preserve">Wednesday, </w:t>
      </w:r>
      <w:r w:rsidR="00555791" w:rsidRPr="0093296C">
        <w:rPr>
          <w:b/>
          <w:bCs/>
          <w:szCs w:val="22"/>
        </w:rPr>
        <w:t>November 9</w:t>
      </w:r>
      <w:r w:rsidR="00222198" w:rsidRPr="0093296C">
        <w:rPr>
          <w:b/>
          <w:bCs/>
          <w:szCs w:val="22"/>
        </w:rPr>
        <w:t>,</w:t>
      </w:r>
      <w:r w:rsidRPr="0093296C">
        <w:rPr>
          <w:b/>
          <w:bCs/>
          <w:szCs w:val="22"/>
        </w:rPr>
        <w:t xml:space="preserve"> 2016</w:t>
      </w:r>
    </w:p>
    <w:p w:rsidR="00817196" w:rsidRPr="0093296C" w:rsidRDefault="00454EE0" w:rsidP="00817196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10:15</w:t>
      </w:r>
      <w:r w:rsidR="005D033F" w:rsidRPr="0093296C">
        <w:rPr>
          <w:b/>
          <w:bCs/>
          <w:szCs w:val="22"/>
        </w:rPr>
        <w:t xml:space="preserve"> </w:t>
      </w:r>
      <w:r w:rsidR="00141902" w:rsidRPr="0093296C">
        <w:rPr>
          <w:b/>
          <w:bCs/>
          <w:szCs w:val="22"/>
        </w:rPr>
        <w:t>a</w:t>
      </w:r>
      <w:r w:rsidR="00817196" w:rsidRPr="0093296C">
        <w:rPr>
          <w:b/>
          <w:bCs/>
          <w:szCs w:val="22"/>
        </w:rPr>
        <w:t xml:space="preserve">.m. </w:t>
      </w:r>
    </w:p>
    <w:p w:rsidR="00817196" w:rsidRPr="0093296C" w:rsidRDefault="00817196" w:rsidP="00817196">
      <w:pPr>
        <w:jc w:val="center"/>
        <w:rPr>
          <w:bCs/>
          <w:szCs w:val="22"/>
        </w:rPr>
      </w:pPr>
    </w:p>
    <w:p w:rsidR="00817196" w:rsidRPr="0093296C" w:rsidRDefault="00555791" w:rsidP="00817196">
      <w:pPr>
        <w:jc w:val="center"/>
        <w:rPr>
          <w:bCs/>
          <w:szCs w:val="22"/>
        </w:rPr>
      </w:pPr>
      <w:r w:rsidRPr="0093296C">
        <w:rPr>
          <w:bCs/>
          <w:szCs w:val="22"/>
        </w:rPr>
        <w:t xml:space="preserve">Bossier Parish Community College </w:t>
      </w:r>
    </w:p>
    <w:p w:rsidR="0093296C" w:rsidRPr="0093296C" w:rsidRDefault="0093296C" w:rsidP="0093296C">
      <w:pPr>
        <w:jc w:val="center"/>
        <w:rPr>
          <w:bCs/>
          <w:szCs w:val="22"/>
        </w:rPr>
      </w:pPr>
      <w:r w:rsidRPr="0093296C">
        <w:rPr>
          <w:bCs/>
          <w:szCs w:val="22"/>
        </w:rPr>
        <w:t>Emmett E. Cope Student Services Building (Building F-203)</w:t>
      </w:r>
    </w:p>
    <w:p w:rsidR="0093296C" w:rsidRPr="0093296C" w:rsidRDefault="0093296C" w:rsidP="0093296C">
      <w:pPr>
        <w:jc w:val="center"/>
        <w:rPr>
          <w:bCs/>
          <w:szCs w:val="22"/>
        </w:rPr>
      </w:pPr>
      <w:r w:rsidRPr="0093296C">
        <w:rPr>
          <w:bCs/>
          <w:szCs w:val="22"/>
        </w:rPr>
        <w:t>6220 E. Texas Street</w:t>
      </w:r>
    </w:p>
    <w:p w:rsidR="00DF1066" w:rsidRPr="0093296C" w:rsidRDefault="00555791" w:rsidP="00555791">
      <w:pPr>
        <w:jc w:val="center"/>
        <w:rPr>
          <w:b/>
          <w:bCs/>
          <w:szCs w:val="22"/>
          <w:u w:val="single"/>
        </w:rPr>
      </w:pPr>
      <w:r w:rsidRPr="0093296C">
        <w:rPr>
          <w:bCs/>
          <w:szCs w:val="22"/>
        </w:rPr>
        <w:t xml:space="preserve">Bossier City, LA </w:t>
      </w:r>
      <w:r w:rsidR="00817196" w:rsidRPr="0093296C">
        <w:rPr>
          <w:bCs/>
          <w:szCs w:val="22"/>
        </w:rPr>
        <w:cr/>
      </w:r>
    </w:p>
    <w:p w:rsidR="004A5022" w:rsidRPr="00555791" w:rsidRDefault="00817196" w:rsidP="004A5022">
      <w:pPr>
        <w:pStyle w:val="BodyText"/>
        <w:spacing w:after="0"/>
        <w:jc w:val="center"/>
        <w:rPr>
          <w:i/>
          <w:sz w:val="20"/>
          <w:szCs w:val="22"/>
        </w:rPr>
      </w:pPr>
      <w:r w:rsidRPr="00555791">
        <w:rPr>
          <w:i/>
          <w:sz w:val="20"/>
          <w:szCs w:val="22"/>
        </w:rPr>
        <w:t xml:space="preserve">** The Board of Supervisors of the Louisiana Community and Technical College System </w:t>
      </w:r>
    </w:p>
    <w:p w:rsidR="00817196" w:rsidRPr="00555791" w:rsidRDefault="00817196" w:rsidP="004A5022">
      <w:pPr>
        <w:pStyle w:val="BodyText"/>
        <w:spacing w:after="0"/>
        <w:jc w:val="center"/>
        <w:rPr>
          <w:i/>
          <w:sz w:val="20"/>
          <w:szCs w:val="22"/>
        </w:rPr>
      </w:pPr>
      <w:r w:rsidRPr="00555791">
        <w:rPr>
          <w:i/>
          <w:sz w:val="20"/>
          <w:szCs w:val="22"/>
        </w:rPr>
        <w:t>reserves the right to enter into Executive Session in accordance with R.S. 42.16-17.</w:t>
      </w:r>
    </w:p>
    <w:p w:rsidR="00C55101" w:rsidRPr="00B210D4" w:rsidRDefault="00C55101" w:rsidP="002F6A55">
      <w:pPr>
        <w:rPr>
          <w:b/>
          <w:sz w:val="22"/>
          <w:szCs w:val="22"/>
        </w:rPr>
      </w:pPr>
    </w:p>
    <w:p w:rsidR="00817196" w:rsidRPr="00CE12B7" w:rsidRDefault="00817196" w:rsidP="002F6A55">
      <w:pPr>
        <w:numPr>
          <w:ilvl w:val="0"/>
          <w:numId w:val="1"/>
        </w:numPr>
        <w:contextualSpacing/>
        <w:rPr>
          <w:b/>
          <w:szCs w:val="24"/>
        </w:rPr>
      </w:pPr>
      <w:r w:rsidRPr="00CE12B7">
        <w:rPr>
          <w:b/>
          <w:szCs w:val="24"/>
        </w:rPr>
        <w:t xml:space="preserve">CALL TO ORDER </w:t>
      </w:r>
    </w:p>
    <w:p w:rsidR="00817196" w:rsidRPr="00CE12B7" w:rsidRDefault="00817196" w:rsidP="002F6A55">
      <w:pPr>
        <w:contextualSpacing/>
        <w:rPr>
          <w:b/>
          <w:szCs w:val="24"/>
        </w:rPr>
      </w:pPr>
    </w:p>
    <w:p w:rsidR="00817196" w:rsidRPr="00CE12B7" w:rsidRDefault="00817196" w:rsidP="002F6A55">
      <w:pPr>
        <w:numPr>
          <w:ilvl w:val="0"/>
          <w:numId w:val="1"/>
        </w:numPr>
        <w:contextualSpacing/>
        <w:rPr>
          <w:b/>
          <w:szCs w:val="24"/>
        </w:rPr>
      </w:pPr>
      <w:r w:rsidRPr="00CE12B7">
        <w:rPr>
          <w:b/>
          <w:szCs w:val="24"/>
        </w:rPr>
        <w:t xml:space="preserve">PLEDGE OF ALLEGIANCE </w:t>
      </w:r>
    </w:p>
    <w:p w:rsidR="00B148E0" w:rsidRPr="00CE12B7" w:rsidRDefault="00B148E0" w:rsidP="00555791">
      <w:pPr>
        <w:rPr>
          <w:b/>
          <w:szCs w:val="24"/>
        </w:rPr>
      </w:pPr>
    </w:p>
    <w:p w:rsidR="00817196" w:rsidRPr="00CE12B7" w:rsidRDefault="00817196" w:rsidP="002F6A55">
      <w:pPr>
        <w:numPr>
          <w:ilvl w:val="0"/>
          <w:numId w:val="1"/>
        </w:numPr>
        <w:contextualSpacing/>
        <w:rPr>
          <w:b/>
          <w:szCs w:val="24"/>
        </w:rPr>
      </w:pPr>
      <w:r w:rsidRPr="00CE12B7">
        <w:rPr>
          <w:b/>
          <w:szCs w:val="24"/>
        </w:rPr>
        <w:t xml:space="preserve">ROLL CALL </w:t>
      </w:r>
    </w:p>
    <w:p w:rsidR="00817196" w:rsidRPr="00CE12B7" w:rsidRDefault="00C65E1B" w:rsidP="002F6A55">
      <w:pPr>
        <w:tabs>
          <w:tab w:val="left" w:pos="6405"/>
        </w:tabs>
        <w:contextualSpacing/>
        <w:rPr>
          <w:b/>
          <w:szCs w:val="24"/>
        </w:rPr>
      </w:pPr>
      <w:r w:rsidRPr="00CE12B7">
        <w:rPr>
          <w:b/>
          <w:szCs w:val="24"/>
        </w:rPr>
        <w:tab/>
      </w:r>
    </w:p>
    <w:p w:rsidR="00817196" w:rsidRPr="00CE12B7" w:rsidRDefault="00817196" w:rsidP="002F6A55">
      <w:pPr>
        <w:numPr>
          <w:ilvl w:val="0"/>
          <w:numId w:val="1"/>
        </w:numPr>
        <w:contextualSpacing/>
        <w:rPr>
          <w:b/>
          <w:szCs w:val="24"/>
        </w:rPr>
      </w:pPr>
      <w:r w:rsidRPr="00CE12B7">
        <w:rPr>
          <w:b/>
          <w:szCs w:val="24"/>
        </w:rPr>
        <w:t xml:space="preserve">APPROVAL OF </w:t>
      </w:r>
      <w:r w:rsidR="00080CED" w:rsidRPr="00CE12B7">
        <w:rPr>
          <w:b/>
          <w:szCs w:val="24"/>
        </w:rPr>
        <w:t xml:space="preserve">MEETING </w:t>
      </w:r>
      <w:r w:rsidRPr="00CE12B7">
        <w:rPr>
          <w:b/>
          <w:szCs w:val="24"/>
        </w:rPr>
        <w:t xml:space="preserve">AGENDA </w:t>
      </w:r>
      <w:r w:rsidR="002C55FE" w:rsidRPr="00CE12B7">
        <w:rPr>
          <w:b/>
          <w:szCs w:val="24"/>
        </w:rPr>
        <w:t xml:space="preserve">FOR </w:t>
      </w:r>
      <w:r w:rsidR="005D114C">
        <w:rPr>
          <w:b/>
          <w:szCs w:val="24"/>
        </w:rPr>
        <w:t>NOVEMBER 9,</w:t>
      </w:r>
      <w:r w:rsidR="00555791" w:rsidRPr="00CE12B7">
        <w:rPr>
          <w:b/>
          <w:szCs w:val="24"/>
        </w:rPr>
        <w:t xml:space="preserve"> 2016</w:t>
      </w:r>
    </w:p>
    <w:p w:rsidR="00817196" w:rsidRPr="00CE12B7" w:rsidRDefault="00817196" w:rsidP="002F6A55">
      <w:pPr>
        <w:contextualSpacing/>
        <w:rPr>
          <w:b/>
          <w:szCs w:val="24"/>
        </w:rPr>
      </w:pPr>
    </w:p>
    <w:p w:rsidR="00A90611" w:rsidRPr="00A90611" w:rsidRDefault="00817196" w:rsidP="00A90611">
      <w:pPr>
        <w:numPr>
          <w:ilvl w:val="0"/>
          <w:numId w:val="1"/>
        </w:numPr>
        <w:contextualSpacing/>
        <w:rPr>
          <w:b/>
          <w:szCs w:val="24"/>
        </w:rPr>
      </w:pPr>
      <w:r w:rsidRPr="00CE12B7">
        <w:rPr>
          <w:b/>
          <w:szCs w:val="24"/>
        </w:rPr>
        <w:t xml:space="preserve">APPROVAL OF MEETING MINUTES </w:t>
      </w:r>
      <w:r w:rsidR="006C5D3B" w:rsidRPr="00CE12B7">
        <w:rPr>
          <w:b/>
          <w:szCs w:val="24"/>
        </w:rPr>
        <w:t>F</w:t>
      </w:r>
      <w:r w:rsidR="00281A17" w:rsidRPr="00CE12B7">
        <w:rPr>
          <w:b/>
          <w:szCs w:val="24"/>
        </w:rPr>
        <w:t>ROM</w:t>
      </w:r>
      <w:r w:rsidRPr="00CE12B7">
        <w:rPr>
          <w:b/>
          <w:szCs w:val="24"/>
        </w:rPr>
        <w:t xml:space="preserve"> </w:t>
      </w:r>
      <w:r w:rsidR="00555791" w:rsidRPr="00CE12B7">
        <w:rPr>
          <w:b/>
          <w:szCs w:val="24"/>
        </w:rPr>
        <w:t xml:space="preserve">SEPTEMBER 14, </w:t>
      </w:r>
      <w:r w:rsidR="00051864" w:rsidRPr="00CE12B7">
        <w:rPr>
          <w:b/>
          <w:szCs w:val="24"/>
        </w:rPr>
        <w:t>2016</w:t>
      </w:r>
      <w:r w:rsidR="00B304ED" w:rsidRPr="00CE12B7">
        <w:rPr>
          <w:b/>
          <w:szCs w:val="24"/>
        </w:rPr>
        <w:t xml:space="preserve"> </w:t>
      </w:r>
    </w:p>
    <w:p w:rsidR="00A90611" w:rsidRPr="00CE12B7" w:rsidRDefault="00A90611" w:rsidP="002F6A55">
      <w:pPr>
        <w:rPr>
          <w:b/>
          <w:szCs w:val="24"/>
        </w:rPr>
      </w:pPr>
    </w:p>
    <w:p w:rsidR="00817196" w:rsidRPr="00CE12B7" w:rsidRDefault="00817196" w:rsidP="002F6A55">
      <w:pPr>
        <w:numPr>
          <w:ilvl w:val="0"/>
          <w:numId w:val="1"/>
        </w:numPr>
        <w:ind w:right="540"/>
        <w:contextualSpacing/>
        <w:rPr>
          <w:b/>
          <w:szCs w:val="24"/>
        </w:rPr>
      </w:pPr>
      <w:r w:rsidRPr="00CE12B7">
        <w:rPr>
          <w:b/>
          <w:szCs w:val="24"/>
        </w:rPr>
        <w:t xml:space="preserve">REPORTS </w:t>
      </w:r>
    </w:p>
    <w:p w:rsidR="00817196" w:rsidRPr="00CE12B7" w:rsidRDefault="00817196" w:rsidP="002F6A55">
      <w:pPr>
        <w:numPr>
          <w:ilvl w:val="0"/>
          <w:numId w:val="2"/>
        </w:numPr>
        <w:ind w:right="540"/>
        <w:contextualSpacing/>
        <w:rPr>
          <w:szCs w:val="24"/>
        </w:rPr>
      </w:pPr>
      <w:r w:rsidRPr="00CE12B7">
        <w:rPr>
          <w:szCs w:val="24"/>
        </w:rPr>
        <w:t xml:space="preserve">Chair of the Board Report </w:t>
      </w:r>
    </w:p>
    <w:p w:rsidR="00817196" w:rsidRPr="00CE12B7" w:rsidRDefault="00817196" w:rsidP="002F6A55">
      <w:pPr>
        <w:numPr>
          <w:ilvl w:val="0"/>
          <w:numId w:val="2"/>
        </w:numPr>
        <w:ind w:right="540"/>
        <w:contextualSpacing/>
        <w:rPr>
          <w:szCs w:val="24"/>
        </w:rPr>
      </w:pPr>
      <w:r w:rsidRPr="00CE12B7">
        <w:rPr>
          <w:szCs w:val="24"/>
        </w:rPr>
        <w:t xml:space="preserve">President’s Report </w:t>
      </w:r>
    </w:p>
    <w:p w:rsidR="00273C2D" w:rsidRPr="00CE12B7" w:rsidRDefault="00817196" w:rsidP="00144500">
      <w:pPr>
        <w:ind w:right="540"/>
        <w:rPr>
          <w:b/>
          <w:szCs w:val="24"/>
        </w:rPr>
      </w:pPr>
      <w:r w:rsidRPr="00CE12B7">
        <w:rPr>
          <w:b/>
          <w:szCs w:val="24"/>
        </w:rPr>
        <w:t xml:space="preserve"> </w:t>
      </w:r>
    </w:p>
    <w:p w:rsidR="00817196" w:rsidRPr="00CE12B7" w:rsidRDefault="00817196" w:rsidP="002F6A55">
      <w:pPr>
        <w:numPr>
          <w:ilvl w:val="0"/>
          <w:numId w:val="1"/>
        </w:numPr>
        <w:ind w:right="540"/>
        <w:contextualSpacing/>
        <w:rPr>
          <w:b/>
          <w:szCs w:val="24"/>
        </w:rPr>
      </w:pPr>
      <w:r w:rsidRPr="00CE12B7">
        <w:rPr>
          <w:b/>
          <w:szCs w:val="24"/>
        </w:rPr>
        <w:t>GENERAL ACTION ITEMS**</w:t>
      </w:r>
    </w:p>
    <w:p w:rsidR="00A90611" w:rsidRDefault="00A90611" w:rsidP="00A90611">
      <w:pPr>
        <w:rPr>
          <w:b/>
          <w:szCs w:val="24"/>
        </w:rPr>
      </w:pPr>
    </w:p>
    <w:p w:rsidR="00A90611" w:rsidRPr="00F726CE" w:rsidRDefault="00A90611" w:rsidP="00A90611">
      <w:pPr>
        <w:ind w:left="720"/>
        <w:rPr>
          <w:b/>
          <w:sz w:val="22"/>
          <w:szCs w:val="22"/>
          <w:u w:val="single"/>
        </w:rPr>
      </w:pPr>
      <w:r w:rsidRPr="00F726CE">
        <w:rPr>
          <w:b/>
          <w:sz w:val="22"/>
          <w:szCs w:val="22"/>
          <w:u w:val="single"/>
        </w:rPr>
        <w:t xml:space="preserve">Committee of the Whole (for Ratification by the Full Board) </w:t>
      </w:r>
    </w:p>
    <w:p w:rsidR="00A90611" w:rsidRPr="00F726CE" w:rsidRDefault="00A90611" w:rsidP="00A90611">
      <w:pPr>
        <w:pStyle w:val="ListParagraph"/>
        <w:numPr>
          <w:ilvl w:val="0"/>
          <w:numId w:val="3"/>
        </w:numPr>
        <w:ind w:left="1080"/>
        <w:contextualSpacing w:val="0"/>
        <w:rPr>
          <w:sz w:val="22"/>
          <w:szCs w:val="22"/>
        </w:rPr>
      </w:pPr>
      <w:r w:rsidRPr="007724E7">
        <w:rPr>
          <w:sz w:val="22"/>
          <w:szCs w:val="22"/>
        </w:rPr>
        <w:t xml:space="preserve">Ratification of Actions Taken at </w:t>
      </w:r>
      <w:r>
        <w:rPr>
          <w:sz w:val="22"/>
          <w:szCs w:val="22"/>
        </w:rPr>
        <w:t>October 19, 2016</w:t>
      </w:r>
      <w:r w:rsidRPr="007724E7">
        <w:rPr>
          <w:sz w:val="22"/>
          <w:szCs w:val="22"/>
        </w:rPr>
        <w:t xml:space="preserve"> Executive Committee Meeting</w:t>
      </w:r>
    </w:p>
    <w:p w:rsidR="00A90611" w:rsidRPr="00A90611" w:rsidRDefault="00A90611" w:rsidP="00A90611">
      <w:pPr>
        <w:pStyle w:val="ListParagraph"/>
        <w:numPr>
          <w:ilvl w:val="1"/>
          <w:numId w:val="3"/>
        </w:numPr>
        <w:ind w:right="-360"/>
        <w:rPr>
          <w:sz w:val="22"/>
          <w:szCs w:val="22"/>
        </w:rPr>
      </w:pPr>
      <w:r w:rsidRPr="00A90611">
        <w:rPr>
          <w:sz w:val="22"/>
          <w:szCs w:val="22"/>
        </w:rPr>
        <w:t>Approval Of Minutes Of June 24, 2016, LCTCS Board Of Supervisors Executive Committee Meeting</w:t>
      </w:r>
    </w:p>
    <w:p w:rsidR="00A90611" w:rsidRPr="00A90611" w:rsidRDefault="00A90611" w:rsidP="00A90611">
      <w:pPr>
        <w:pStyle w:val="ListParagraph"/>
        <w:ind w:left="1440" w:right="-360"/>
        <w:rPr>
          <w:b/>
          <w:sz w:val="22"/>
          <w:szCs w:val="22"/>
        </w:rPr>
      </w:pPr>
    </w:p>
    <w:p w:rsidR="00A90611" w:rsidRPr="00D410D7" w:rsidRDefault="00A90611" w:rsidP="00427783">
      <w:pPr>
        <w:ind w:left="1080" w:right="-360"/>
        <w:rPr>
          <w:b/>
          <w:sz w:val="22"/>
          <w:szCs w:val="22"/>
          <w:u w:val="single"/>
        </w:rPr>
      </w:pPr>
      <w:r w:rsidRPr="00D410D7">
        <w:rPr>
          <w:b/>
          <w:sz w:val="22"/>
          <w:szCs w:val="22"/>
          <w:u w:val="single"/>
        </w:rPr>
        <w:t>Personnel Actions</w:t>
      </w:r>
      <w:r>
        <w:rPr>
          <w:b/>
          <w:sz w:val="22"/>
          <w:szCs w:val="22"/>
          <w:u w:val="single"/>
        </w:rPr>
        <w:t xml:space="preserve"> </w:t>
      </w:r>
      <w:r w:rsidRPr="00D4779E">
        <w:rPr>
          <w:b/>
          <w:sz w:val="22"/>
          <w:szCs w:val="22"/>
        </w:rPr>
        <w:t xml:space="preserve">** </w:t>
      </w:r>
    </w:p>
    <w:p w:rsidR="00A90611" w:rsidRDefault="00A90611" w:rsidP="00A90611">
      <w:pPr>
        <w:pStyle w:val="ListParagraph"/>
        <w:numPr>
          <w:ilvl w:val="1"/>
          <w:numId w:val="3"/>
        </w:numPr>
        <w:ind w:right="-360"/>
        <w:contextualSpacing w:val="0"/>
        <w:rPr>
          <w:sz w:val="22"/>
          <w:szCs w:val="22"/>
        </w:rPr>
      </w:pPr>
      <w:r>
        <w:rPr>
          <w:sz w:val="22"/>
          <w:szCs w:val="22"/>
        </w:rPr>
        <w:t>A</w:t>
      </w:r>
      <w:r w:rsidRPr="00D410D7">
        <w:rPr>
          <w:sz w:val="22"/>
          <w:szCs w:val="22"/>
        </w:rPr>
        <w:t>p</w:t>
      </w:r>
      <w:r>
        <w:rPr>
          <w:sz w:val="22"/>
          <w:szCs w:val="22"/>
        </w:rPr>
        <w:t>p</w:t>
      </w:r>
      <w:r w:rsidRPr="00D410D7">
        <w:rPr>
          <w:sz w:val="22"/>
          <w:szCs w:val="22"/>
        </w:rPr>
        <w:t xml:space="preserve">ointment of Acting Chancellor at </w:t>
      </w:r>
      <w:r>
        <w:rPr>
          <w:sz w:val="22"/>
          <w:szCs w:val="22"/>
        </w:rPr>
        <w:t xml:space="preserve">Baton Rouge Community College </w:t>
      </w:r>
    </w:p>
    <w:p w:rsidR="00A90611" w:rsidRPr="00D410D7" w:rsidRDefault="00A90611" w:rsidP="00A90611">
      <w:pPr>
        <w:pStyle w:val="ListParagraph"/>
        <w:ind w:left="1440" w:right="-360"/>
        <w:contextualSpacing w:val="0"/>
        <w:rPr>
          <w:sz w:val="22"/>
          <w:szCs w:val="22"/>
        </w:rPr>
      </w:pPr>
    </w:p>
    <w:p w:rsidR="00555791" w:rsidRPr="00CE12B7" w:rsidRDefault="00555791" w:rsidP="00555791">
      <w:pPr>
        <w:ind w:firstLine="720"/>
        <w:rPr>
          <w:b/>
          <w:bCs/>
          <w:szCs w:val="24"/>
          <w:u w:val="single"/>
        </w:rPr>
      </w:pPr>
      <w:r w:rsidRPr="00CE12B7">
        <w:rPr>
          <w:b/>
          <w:bCs/>
          <w:szCs w:val="24"/>
          <w:u w:val="single"/>
        </w:rPr>
        <w:t>Facilities</w:t>
      </w:r>
    </w:p>
    <w:p w:rsidR="00555791" w:rsidRPr="00CE12B7" w:rsidRDefault="00555791" w:rsidP="00555791">
      <w:pPr>
        <w:ind w:firstLine="720"/>
        <w:rPr>
          <w:b/>
          <w:bCs/>
          <w:szCs w:val="24"/>
          <w:u w:val="single"/>
        </w:rPr>
      </w:pPr>
    </w:p>
    <w:p w:rsidR="00555791" w:rsidRPr="00CE12B7" w:rsidRDefault="00555791" w:rsidP="00A90611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1080" w:right="0"/>
        <w:rPr>
          <w:i w:val="0"/>
          <w:color w:val="000000"/>
          <w:szCs w:val="24"/>
        </w:rPr>
      </w:pPr>
      <w:r w:rsidRPr="00CE12B7">
        <w:rPr>
          <w:i w:val="0"/>
          <w:szCs w:val="24"/>
        </w:rPr>
        <w:t xml:space="preserve">Refunding of Delta Campus Facilities Corporation Series 2008 Bonds </w:t>
      </w:r>
    </w:p>
    <w:p w:rsidR="00555791" w:rsidRPr="00CE12B7" w:rsidRDefault="00555791" w:rsidP="00A90611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1080" w:right="0"/>
        <w:rPr>
          <w:i w:val="0"/>
          <w:color w:val="000000"/>
          <w:szCs w:val="24"/>
        </w:rPr>
      </w:pPr>
      <w:r w:rsidRPr="00CE12B7">
        <w:rPr>
          <w:i w:val="0"/>
          <w:szCs w:val="24"/>
        </w:rPr>
        <w:t>Refunding of LCTCS Facilities Corporation Act 391 Bonds,</w:t>
      </w:r>
      <w:r w:rsidRPr="00CE12B7">
        <w:rPr>
          <w:i w:val="0"/>
          <w:szCs w:val="24"/>
        </w:rPr>
        <w:br/>
        <w:t>Series 2009 and Series 2010</w:t>
      </w:r>
    </w:p>
    <w:p w:rsidR="00555791" w:rsidRPr="00CE12B7" w:rsidRDefault="00555791" w:rsidP="00A90611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1080" w:right="0"/>
        <w:rPr>
          <w:i w:val="0"/>
          <w:color w:val="000000"/>
          <w:szCs w:val="24"/>
        </w:rPr>
      </w:pPr>
      <w:r w:rsidRPr="00CE12B7">
        <w:rPr>
          <w:i w:val="0"/>
          <w:szCs w:val="24"/>
        </w:rPr>
        <w:t>Purchase of Property on behalf of SOWELA Technical Community College</w:t>
      </w:r>
    </w:p>
    <w:p w:rsidR="00555791" w:rsidRPr="00CE12B7" w:rsidRDefault="00555791" w:rsidP="00A90611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1080" w:right="0"/>
        <w:rPr>
          <w:i w:val="0"/>
          <w:szCs w:val="24"/>
        </w:rPr>
      </w:pPr>
      <w:r w:rsidRPr="00CE12B7">
        <w:rPr>
          <w:i w:val="0"/>
          <w:szCs w:val="24"/>
        </w:rPr>
        <w:t>Cooperative Endeavor Agreement for the Transfer of Land</w:t>
      </w:r>
      <w:r w:rsidR="00F6502B">
        <w:rPr>
          <w:i w:val="0"/>
          <w:szCs w:val="24"/>
        </w:rPr>
        <w:t xml:space="preserve"> and Donation of Fill Dirt f</w:t>
      </w:r>
      <w:r w:rsidRPr="00CE12B7">
        <w:rPr>
          <w:i w:val="0"/>
          <w:szCs w:val="24"/>
        </w:rPr>
        <w:t>or the Northshore Technical Community College, Livingston Campus</w:t>
      </w:r>
    </w:p>
    <w:p w:rsidR="00CE12B7" w:rsidRPr="00A90611" w:rsidRDefault="00555791" w:rsidP="00A90611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1080" w:right="0"/>
        <w:rPr>
          <w:i w:val="0"/>
          <w:color w:val="000000"/>
          <w:szCs w:val="24"/>
        </w:rPr>
      </w:pPr>
      <w:r w:rsidRPr="00CE12B7">
        <w:rPr>
          <w:i w:val="0"/>
          <w:szCs w:val="24"/>
        </w:rPr>
        <w:t>College Naming Policy for Central Louisiana Technical Community Colleg</w:t>
      </w:r>
      <w:r w:rsidR="00A90611">
        <w:rPr>
          <w:i w:val="0"/>
          <w:szCs w:val="24"/>
        </w:rPr>
        <w:t>e</w:t>
      </w:r>
    </w:p>
    <w:p w:rsidR="00555791" w:rsidRPr="00CE12B7" w:rsidRDefault="00555791" w:rsidP="00A90611">
      <w:pPr>
        <w:ind w:left="1080" w:hanging="360"/>
        <w:rPr>
          <w:b/>
          <w:bCs/>
          <w:szCs w:val="24"/>
          <w:u w:val="single"/>
        </w:rPr>
      </w:pPr>
      <w:r w:rsidRPr="00CE12B7">
        <w:rPr>
          <w:b/>
          <w:bCs/>
          <w:szCs w:val="24"/>
          <w:u w:val="single"/>
        </w:rPr>
        <w:lastRenderedPageBreak/>
        <w:t>Finance</w:t>
      </w:r>
    </w:p>
    <w:p w:rsidR="00555791" w:rsidRPr="00CE12B7" w:rsidRDefault="00555791" w:rsidP="00A90611">
      <w:pPr>
        <w:ind w:left="1080" w:firstLine="720"/>
        <w:rPr>
          <w:b/>
          <w:bCs/>
          <w:szCs w:val="24"/>
          <w:u w:val="single"/>
        </w:rPr>
      </w:pPr>
    </w:p>
    <w:p w:rsidR="00CE12B7" w:rsidRPr="00CE12B7" w:rsidRDefault="00CE12B7" w:rsidP="00A90611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1080" w:right="0"/>
        <w:rPr>
          <w:i w:val="0"/>
          <w:color w:val="000000"/>
          <w:szCs w:val="24"/>
        </w:rPr>
      </w:pPr>
      <w:r>
        <w:rPr>
          <w:i w:val="0"/>
          <w:szCs w:val="24"/>
        </w:rPr>
        <w:t xml:space="preserve">Fee Assessment for Duplicative </w:t>
      </w:r>
      <w:proofErr w:type="spellStart"/>
      <w:r>
        <w:rPr>
          <w:i w:val="0"/>
          <w:szCs w:val="24"/>
        </w:rPr>
        <w:t>WorReady</w:t>
      </w:r>
      <w:proofErr w:type="spellEnd"/>
      <w:r>
        <w:rPr>
          <w:i w:val="0"/>
          <w:szCs w:val="24"/>
        </w:rPr>
        <w:t xml:space="preserve"> U Transcripts and Diplomas </w:t>
      </w:r>
    </w:p>
    <w:p w:rsidR="00CE12B7" w:rsidRPr="00A90611" w:rsidRDefault="00CE12B7" w:rsidP="00A90611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1080" w:right="0"/>
        <w:rPr>
          <w:i w:val="0"/>
          <w:color w:val="000000"/>
          <w:szCs w:val="24"/>
        </w:rPr>
      </w:pPr>
      <w:r>
        <w:rPr>
          <w:i w:val="0"/>
          <w:szCs w:val="24"/>
        </w:rPr>
        <w:t xml:space="preserve">Board of Regents Matched Endowments </w:t>
      </w:r>
    </w:p>
    <w:p w:rsidR="00A90611" w:rsidRPr="00A90611" w:rsidRDefault="00A90611" w:rsidP="00A90611">
      <w:pPr>
        <w:pStyle w:val="Header"/>
        <w:numPr>
          <w:ilvl w:val="1"/>
          <w:numId w:val="3"/>
        </w:numPr>
        <w:tabs>
          <w:tab w:val="clear" w:pos="4320"/>
          <w:tab w:val="clear" w:pos="8640"/>
        </w:tabs>
        <w:ind w:right="0"/>
        <w:rPr>
          <w:i w:val="0"/>
          <w:color w:val="000000"/>
          <w:szCs w:val="24"/>
        </w:rPr>
      </w:pPr>
      <w:r>
        <w:rPr>
          <w:i w:val="0"/>
          <w:szCs w:val="24"/>
        </w:rPr>
        <w:t>Bossier Parish Community College</w:t>
      </w:r>
    </w:p>
    <w:p w:rsidR="00A90611" w:rsidRPr="00A90611" w:rsidRDefault="00A90611" w:rsidP="00A90611">
      <w:pPr>
        <w:pStyle w:val="Header"/>
        <w:numPr>
          <w:ilvl w:val="2"/>
          <w:numId w:val="3"/>
        </w:numPr>
        <w:tabs>
          <w:tab w:val="clear" w:pos="4320"/>
          <w:tab w:val="clear" w:pos="8640"/>
        </w:tabs>
        <w:ind w:right="0"/>
        <w:rPr>
          <w:color w:val="000000"/>
          <w:szCs w:val="24"/>
        </w:rPr>
      </w:pPr>
      <w:r>
        <w:rPr>
          <w:i w:val="0"/>
          <w:szCs w:val="24"/>
        </w:rPr>
        <w:t>AEP/BREMO Two</w:t>
      </w:r>
      <w:r w:rsidR="00CA3F87">
        <w:rPr>
          <w:i w:val="0"/>
          <w:szCs w:val="24"/>
        </w:rPr>
        <w:t>-</w:t>
      </w:r>
      <w:r>
        <w:rPr>
          <w:i w:val="0"/>
          <w:szCs w:val="24"/>
        </w:rPr>
        <w:t xml:space="preserve">Year Endowed Workforce Scholarship in Nursing </w:t>
      </w:r>
      <w:r w:rsidRPr="00A90611">
        <w:rPr>
          <w:szCs w:val="24"/>
        </w:rPr>
        <w:t>$600,000 ($300,000 private; $300,000 public)</w:t>
      </w:r>
    </w:p>
    <w:p w:rsidR="00A90611" w:rsidRPr="00A90611" w:rsidRDefault="00A90611" w:rsidP="00A90611">
      <w:pPr>
        <w:pStyle w:val="Header"/>
        <w:numPr>
          <w:ilvl w:val="1"/>
          <w:numId w:val="3"/>
        </w:numPr>
        <w:tabs>
          <w:tab w:val="clear" w:pos="4320"/>
          <w:tab w:val="clear" w:pos="8640"/>
        </w:tabs>
        <w:ind w:right="0"/>
        <w:rPr>
          <w:color w:val="000000"/>
          <w:szCs w:val="24"/>
        </w:rPr>
      </w:pPr>
      <w:r>
        <w:rPr>
          <w:i w:val="0"/>
          <w:szCs w:val="24"/>
        </w:rPr>
        <w:t xml:space="preserve">SOWELA Technical Community College </w:t>
      </w:r>
    </w:p>
    <w:p w:rsidR="00CA3F87" w:rsidRPr="00CA3F87" w:rsidRDefault="00CA3F87" w:rsidP="00CA3F87">
      <w:pPr>
        <w:pStyle w:val="Header"/>
        <w:numPr>
          <w:ilvl w:val="2"/>
          <w:numId w:val="3"/>
        </w:numPr>
        <w:tabs>
          <w:tab w:val="clear" w:pos="4320"/>
          <w:tab w:val="clear" w:pos="8640"/>
        </w:tabs>
        <w:ind w:right="0"/>
        <w:rPr>
          <w:color w:val="000000"/>
          <w:szCs w:val="24"/>
        </w:rPr>
      </w:pPr>
      <w:r>
        <w:rPr>
          <w:i w:val="0"/>
          <w:szCs w:val="24"/>
        </w:rPr>
        <w:t xml:space="preserve">Two-Year Endowed Workforce Scholarship in Industrial Instrumentation Technology </w:t>
      </w:r>
    </w:p>
    <w:p w:rsidR="00CA3F87" w:rsidRPr="00A90611" w:rsidRDefault="00CA3F87" w:rsidP="00CA3F87">
      <w:pPr>
        <w:pStyle w:val="Header"/>
        <w:tabs>
          <w:tab w:val="clear" w:pos="4320"/>
          <w:tab w:val="clear" w:pos="8640"/>
        </w:tabs>
        <w:ind w:left="2160" w:right="0"/>
        <w:rPr>
          <w:color w:val="000000"/>
          <w:szCs w:val="24"/>
        </w:rPr>
      </w:pPr>
      <w:r>
        <w:rPr>
          <w:szCs w:val="24"/>
        </w:rPr>
        <w:t>$4</w:t>
      </w:r>
      <w:r w:rsidRPr="00A90611">
        <w:rPr>
          <w:szCs w:val="24"/>
        </w:rPr>
        <w:t>0,000 ($30,000 private; $</w:t>
      </w:r>
      <w:r>
        <w:rPr>
          <w:szCs w:val="24"/>
        </w:rPr>
        <w:t>1</w:t>
      </w:r>
      <w:r w:rsidRPr="00A90611">
        <w:rPr>
          <w:szCs w:val="24"/>
        </w:rPr>
        <w:t>0,000 public)</w:t>
      </w:r>
    </w:p>
    <w:p w:rsidR="00CA3F87" w:rsidRPr="00CA3F87" w:rsidRDefault="00CA3F87" w:rsidP="00CA3F87">
      <w:pPr>
        <w:pStyle w:val="Header"/>
        <w:numPr>
          <w:ilvl w:val="2"/>
          <w:numId w:val="3"/>
        </w:numPr>
        <w:tabs>
          <w:tab w:val="clear" w:pos="4320"/>
          <w:tab w:val="clear" w:pos="8640"/>
        </w:tabs>
        <w:ind w:right="0"/>
        <w:rPr>
          <w:color w:val="000000"/>
          <w:szCs w:val="24"/>
        </w:rPr>
      </w:pPr>
      <w:r>
        <w:rPr>
          <w:i w:val="0"/>
          <w:szCs w:val="24"/>
        </w:rPr>
        <w:t>Two-Year Endowed Workforce Scholarship in Welding</w:t>
      </w:r>
    </w:p>
    <w:p w:rsidR="00CA3F87" w:rsidRPr="00A90611" w:rsidRDefault="00CA3F87" w:rsidP="00CA3F87">
      <w:pPr>
        <w:pStyle w:val="Header"/>
        <w:tabs>
          <w:tab w:val="clear" w:pos="4320"/>
          <w:tab w:val="clear" w:pos="8640"/>
        </w:tabs>
        <w:ind w:left="2160" w:right="0"/>
        <w:rPr>
          <w:color w:val="000000"/>
          <w:szCs w:val="24"/>
        </w:rPr>
      </w:pPr>
      <w:r>
        <w:rPr>
          <w:szCs w:val="24"/>
        </w:rPr>
        <w:t>$4</w:t>
      </w:r>
      <w:r w:rsidRPr="00A90611">
        <w:rPr>
          <w:szCs w:val="24"/>
        </w:rPr>
        <w:t>0,000 ($3</w:t>
      </w:r>
      <w:r>
        <w:rPr>
          <w:szCs w:val="24"/>
        </w:rPr>
        <w:t>0,000 private; $1</w:t>
      </w:r>
      <w:r w:rsidRPr="00A90611">
        <w:rPr>
          <w:szCs w:val="24"/>
        </w:rPr>
        <w:t>0,000 public)</w:t>
      </w:r>
    </w:p>
    <w:p w:rsidR="00CA3F87" w:rsidRPr="00CA3F87" w:rsidRDefault="00CA3F87" w:rsidP="00CA3F87">
      <w:pPr>
        <w:pStyle w:val="Header"/>
        <w:numPr>
          <w:ilvl w:val="2"/>
          <w:numId w:val="3"/>
        </w:numPr>
        <w:tabs>
          <w:tab w:val="clear" w:pos="4320"/>
          <w:tab w:val="clear" w:pos="8640"/>
        </w:tabs>
        <w:ind w:right="0"/>
        <w:rPr>
          <w:color w:val="000000"/>
          <w:szCs w:val="24"/>
        </w:rPr>
      </w:pPr>
      <w:r>
        <w:rPr>
          <w:i w:val="0"/>
          <w:szCs w:val="24"/>
        </w:rPr>
        <w:t>Greater Lake Charles Rotary Club Endowed First Generation Scholarship</w:t>
      </w:r>
    </w:p>
    <w:p w:rsidR="00A90611" w:rsidRPr="00A90611" w:rsidRDefault="00CA3F87" w:rsidP="00CA3F87">
      <w:pPr>
        <w:pStyle w:val="Header"/>
        <w:tabs>
          <w:tab w:val="clear" w:pos="4320"/>
          <w:tab w:val="clear" w:pos="8640"/>
        </w:tabs>
        <w:ind w:left="2160" w:right="0"/>
        <w:rPr>
          <w:color w:val="000000"/>
          <w:szCs w:val="24"/>
        </w:rPr>
      </w:pPr>
      <w:r>
        <w:rPr>
          <w:szCs w:val="24"/>
        </w:rPr>
        <w:t>$5</w:t>
      </w:r>
      <w:r w:rsidRPr="00A90611">
        <w:rPr>
          <w:szCs w:val="24"/>
        </w:rPr>
        <w:t>0,000 ($3</w:t>
      </w:r>
      <w:r>
        <w:rPr>
          <w:szCs w:val="24"/>
        </w:rPr>
        <w:t>0,000 private; $2</w:t>
      </w:r>
      <w:r w:rsidRPr="00A90611">
        <w:rPr>
          <w:szCs w:val="24"/>
        </w:rPr>
        <w:t>0,000 public)</w:t>
      </w:r>
    </w:p>
    <w:p w:rsidR="00555791" w:rsidRPr="00CE12B7" w:rsidRDefault="00555791" w:rsidP="00A90611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1080" w:right="0"/>
        <w:rPr>
          <w:i w:val="0"/>
          <w:color w:val="000000"/>
          <w:szCs w:val="24"/>
        </w:rPr>
      </w:pPr>
      <w:r w:rsidRPr="00CE12B7">
        <w:rPr>
          <w:i w:val="0"/>
          <w:color w:val="000000"/>
          <w:szCs w:val="24"/>
        </w:rPr>
        <w:t>Professional and Social Services Contracts:</w:t>
      </w:r>
    </w:p>
    <w:p w:rsidR="00555791" w:rsidRPr="00CE12B7" w:rsidRDefault="00555791" w:rsidP="00427783">
      <w:pPr>
        <w:pStyle w:val="Header"/>
        <w:numPr>
          <w:ilvl w:val="2"/>
          <w:numId w:val="5"/>
        </w:numPr>
        <w:tabs>
          <w:tab w:val="clear" w:pos="4320"/>
          <w:tab w:val="clear" w:pos="8640"/>
        </w:tabs>
        <w:ind w:left="1440" w:right="0" w:hanging="360"/>
        <w:rPr>
          <w:i w:val="0"/>
          <w:color w:val="000000"/>
          <w:szCs w:val="24"/>
        </w:rPr>
      </w:pPr>
      <w:r w:rsidRPr="00CE12B7">
        <w:rPr>
          <w:i w:val="0"/>
          <w:color w:val="000000"/>
          <w:szCs w:val="24"/>
        </w:rPr>
        <w:t>Bossier Parish Community College and 3Play Media, Inc.</w:t>
      </w:r>
    </w:p>
    <w:p w:rsidR="00555791" w:rsidRPr="00CE12B7" w:rsidRDefault="00555791" w:rsidP="00427783">
      <w:pPr>
        <w:pStyle w:val="Header"/>
        <w:numPr>
          <w:ilvl w:val="2"/>
          <w:numId w:val="5"/>
        </w:numPr>
        <w:tabs>
          <w:tab w:val="clear" w:pos="4320"/>
          <w:tab w:val="clear" w:pos="8640"/>
        </w:tabs>
        <w:ind w:left="1440" w:right="0" w:hanging="360"/>
        <w:rPr>
          <w:i w:val="0"/>
          <w:color w:val="000000"/>
          <w:szCs w:val="24"/>
        </w:rPr>
      </w:pPr>
      <w:r w:rsidRPr="00CE12B7">
        <w:rPr>
          <w:i w:val="0"/>
          <w:color w:val="000000"/>
          <w:szCs w:val="24"/>
        </w:rPr>
        <w:t>Bossier Parish Community College and Kraft Technology Resources</w:t>
      </w:r>
    </w:p>
    <w:p w:rsidR="00555791" w:rsidRPr="00CE12B7" w:rsidRDefault="00555791" w:rsidP="00427783">
      <w:pPr>
        <w:pStyle w:val="Header"/>
        <w:numPr>
          <w:ilvl w:val="2"/>
          <w:numId w:val="5"/>
        </w:numPr>
        <w:tabs>
          <w:tab w:val="clear" w:pos="4320"/>
          <w:tab w:val="clear" w:pos="8640"/>
        </w:tabs>
        <w:ind w:left="1440" w:right="0" w:hanging="360"/>
        <w:rPr>
          <w:i w:val="0"/>
          <w:color w:val="000000"/>
          <w:szCs w:val="24"/>
        </w:rPr>
      </w:pPr>
      <w:r w:rsidRPr="00CE12B7">
        <w:rPr>
          <w:i w:val="0"/>
          <w:color w:val="000000"/>
          <w:szCs w:val="24"/>
        </w:rPr>
        <w:t>Delgado Community College and Maritime Services Group of Louisiana, LLC</w:t>
      </w:r>
    </w:p>
    <w:p w:rsidR="00555791" w:rsidRPr="00CE12B7" w:rsidRDefault="00555791" w:rsidP="00427783">
      <w:pPr>
        <w:pStyle w:val="Header"/>
        <w:numPr>
          <w:ilvl w:val="2"/>
          <w:numId w:val="5"/>
        </w:numPr>
        <w:tabs>
          <w:tab w:val="clear" w:pos="4320"/>
          <w:tab w:val="clear" w:pos="8640"/>
        </w:tabs>
        <w:ind w:left="1440" w:right="0" w:hanging="360"/>
        <w:rPr>
          <w:i w:val="0"/>
          <w:color w:val="000000"/>
          <w:szCs w:val="24"/>
        </w:rPr>
      </w:pPr>
      <w:r w:rsidRPr="00CE12B7">
        <w:rPr>
          <w:i w:val="0"/>
          <w:color w:val="000000"/>
          <w:szCs w:val="24"/>
        </w:rPr>
        <w:t xml:space="preserve">LCTCS and </w:t>
      </w:r>
      <w:proofErr w:type="spellStart"/>
      <w:r w:rsidRPr="00CE12B7">
        <w:rPr>
          <w:i w:val="0"/>
          <w:color w:val="000000"/>
          <w:szCs w:val="24"/>
        </w:rPr>
        <w:t>Ellucian</w:t>
      </w:r>
      <w:proofErr w:type="spellEnd"/>
      <w:r w:rsidRPr="00CE12B7">
        <w:rPr>
          <w:i w:val="0"/>
          <w:color w:val="000000"/>
          <w:szCs w:val="24"/>
        </w:rPr>
        <w:t xml:space="preserve"> Company, LP</w:t>
      </w:r>
    </w:p>
    <w:p w:rsidR="00555791" w:rsidRPr="00CE12B7" w:rsidRDefault="00555791" w:rsidP="00427783">
      <w:pPr>
        <w:pStyle w:val="Header"/>
        <w:numPr>
          <w:ilvl w:val="2"/>
          <w:numId w:val="5"/>
        </w:numPr>
        <w:tabs>
          <w:tab w:val="clear" w:pos="4320"/>
          <w:tab w:val="clear" w:pos="8640"/>
        </w:tabs>
        <w:ind w:left="1440" w:right="0" w:hanging="360"/>
        <w:rPr>
          <w:i w:val="0"/>
          <w:color w:val="000000"/>
          <w:szCs w:val="24"/>
        </w:rPr>
      </w:pPr>
      <w:r w:rsidRPr="00CE12B7">
        <w:rPr>
          <w:i w:val="0"/>
          <w:color w:val="000000"/>
          <w:szCs w:val="24"/>
        </w:rPr>
        <w:t xml:space="preserve">LCTCS and </w:t>
      </w:r>
      <w:proofErr w:type="spellStart"/>
      <w:r w:rsidRPr="00CE12B7">
        <w:rPr>
          <w:i w:val="0"/>
          <w:color w:val="000000"/>
          <w:szCs w:val="24"/>
        </w:rPr>
        <w:t>Ellucian</w:t>
      </w:r>
      <w:proofErr w:type="spellEnd"/>
      <w:r w:rsidRPr="00CE12B7">
        <w:rPr>
          <w:i w:val="0"/>
          <w:color w:val="000000"/>
          <w:szCs w:val="24"/>
        </w:rPr>
        <w:t xml:space="preserve"> Support, Inc.</w:t>
      </w:r>
    </w:p>
    <w:p w:rsidR="00CE12B7" w:rsidRPr="00CE12B7" w:rsidRDefault="00CE12B7" w:rsidP="00A90611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1080" w:right="0"/>
        <w:rPr>
          <w:i w:val="0"/>
          <w:color w:val="000000"/>
          <w:szCs w:val="24"/>
        </w:rPr>
      </w:pPr>
      <w:r w:rsidRPr="00CE12B7">
        <w:rPr>
          <w:i w:val="0"/>
          <w:szCs w:val="24"/>
        </w:rPr>
        <w:t>Review and Advisement: New LCTCS Policy #5.033, “Fiscal Health Monitoring”</w:t>
      </w:r>
    </w:p>
    <w:p w:rsidR="00555791" w:rsidRPr="00CE12B7" w:rsidRDefault="00555791" w:rsidP="00555791">
      <w:pPr>
        <w:pStyle w:val="Header"/>
        <w:tabs>
          <w:tab w:val="clear" w:pos="4320"/>
          <w:tab w:val="clear" w:pos="8640"/>
        </w:tabs>
        <w:ind w:left="1080" w:right="0"/>
        <w:rPr>
          <w:i w:val="0"/>
          <w:szCs w:val="24"/>
        </w:rPr>
      </w:pPr>
    </w:p>
    <w:p w:rsidR="00555791" w:rsidRPr="00CE12B7" w:rsidRDefault="00555791" w:rsidP="00555791">
      <w:pPr>
        <w:ind w:firstLine="720"/>
        <w:rPr>
          <w:b/>
          <w:bCs/>
          <w:szCs w:val="24"/>
          <w:u w:val="single"/>
        </w:rPr>
      </w:pPr>
      <w:r w:rsidRPr="00CE12B7">
        <w:rPr>
          <w:b/>
          <w:bCs/>
          <w:szCs w:val="24"/>
          <w:u w:val="single"/>
        </w:rPr>
        <w:t>Personnel Actions</w:t>
      </w:r>
    </w:p>
    <w:p w:rsidR="00555791" w:rsidRPr="00CE12B7" w:rsidRDefault="00555791" w:rsidP="00555791">
      <w:pPr>
        <w:ind w:firstLine="720"/>
        <w:rPr>
          <w:b/>
          <w:bCs/>
          <w:szCs w:val="24"/>
          <w:u w:val="single"/>
        </w:rPr>
      </w:pPr>
    </w:p>
    <w:p w:rsidR="00555791" w:rsidRPr="00CE12B7" w:rsidRDefault="00555791" w:rsidP="00A90611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1080" w:right="0"/>
        <w:rPr>
          <w:i w:val="0"/>
          <w:color w:val="000000"/>
          <w:szCs w:val="24"/>
        </w:rPr>
      </w:pPr>
      <w:r w:rsidRPr="00CE12B7">
        <w:rPr>
          <w:i w:val="0"/>
          <w:color w:val="000000"/>
          <w:szCs w:val="24"/>
        </w:rPr>
        <w:t>Review and Advisement: Revisions to LCTCS Policy #6.003 “Leave Record Establishment and Regulations for all Unclassified, Non-Civil Service Employees”</w:t>
      </w:r>
    </w:p>
    <w:p w:rsidR="009F71EF" w:rsidRPr="00CE12B7" w:rsidRDefault="009F71EF" w:rsidP="00555791">
      <w:pPr>
        <w:pStyle w:val="Header"/>
        <w:tabs>
          <w:tab w:val="clear" w:pos="4320"/>
          <w:tab w:val="clear" w:pos="8640"/>
        </w:tabs>
        <w:ind w:right="0"/>
        <w:rPr>
          <w:i w:val="0"/>
          <w:szCs w:val="24"/>
        </w:rPr>
      </w:pPr>
    </w:p>
    <w:p w:rsidR="00817196" w:rsidRPr="00CE12B7" w:rsidRDefault="00817196" w:rsidP="002F6A55">
      <w:pPr>
        <w:pStyle w:val="ListParagraph"/>
        <w:numPr>
          <w:ilvl w:val="0"/>
          <w:numId w:val="1"/>
        </w:numPr>
        <w:ind w:right="540"/>
        <w:rPr>
          <w:b/>
          <w:szCs w:val="24"/>
        </w:rPr>
      </w:pPr>
      <w:r w:rsidRPr="00CE12B7">
        <w:rPr>
          <w:b/>
          <w:szCs w:val="24"/>
        </w:rPr>
        <w:t xml:space="preserve">CONSENT AGENDA </w:t>
      </w:r>
    </w:p>
    <w:p w:rsidR="00D13068" w:rsidRPr="00CE12B7" w:rsidRDefault="00D13068" w:rsidP="00D13068">
      <w:pPr>
        <w:rPr>
          <w:b/>
          <w:szCs w:val="24"/>
        </w:rPr>
      </w:pPr>
    </w:p>
    <w:p w:rsidR="00F51630" w:rsidRPr="00CE12B7" w:rsidRDefault="00F51630" w:rsidP="00051864">
      <w:pPr>
        <w:tabs>
          <w:tab w:val="left" w:pos="3195"/>
        </w:tabs>
        <w:ind w:left="720"/>
        <w:rPr>
          <w:b/>
          <w:szCs w:val="24"/>
        </w:rPr>
      </w:pPr>
      <w:r w:rsidRPr="00CE12B7">
        <w:rPr>
          <w:b/>
          <w:szCs w:val="24"/>
        </w:rPr>
        <w:t xml:space="preserve">Academic and Student Affairs </w:t>
      </w:r>
    </w:p>
    <w:p w:rsidR="005177F8" w:rsidRPr="00CE12B7" w:rsidRDefault="005177F8" w:rsidP="005177F8">
      <w:pPr>
        <w:rPr>
          <w:b/>
          <w:szCs w:val="24"/>
        </w:rPr>
      </w:pPr>
    </w:p>
    <w:p w:rsidR="005177F8" w:rsidRPr="00CE12B7" w:rsidRDefault="005177F8" w:rsidP="005177F8">
      <w:pPr>
        <w:ind w:left="720"/>
        <w:rPr>
          <w:b/>
          <w:szCs w:val="24"/>
        </w:rPr>
      </w:pPr>
      <w:r w:rsidRPr="00CE12B7">
        <w:rPr>
          <w:b/>
          <w:szCs w:val="24"/>
        </w:rPr>
        <w:t>Baton Rouge Community College</w:t>
      </w:r>
    </w:p>
    <w:p w:rsidR="005177F8" w:rsidRPr="00CE12B7" w:rsidRDefault="005177F8" w:rsidP="005177F8">
      <w:pPr>
        <w:ind w:right="450" w:firstLine="720"/>
        <w:rPr>
          <w:b/>
          <w:szCs w:val="24"/>
          <w:u w:val="single"/>
        </w:rPr>
      </w:pPr>
      <w:r w:rsidRPr="00CE12B7">
        <w:rPr>
          <w:b/>
          <w:szCs w:val="24"/>
          <w:u w:val="single"/>
        </w:rPr>
        <w:t>Program Terminations (To Be Replaced by New Program)</w:t>
      </w:r>
    </w:p>
    <w:p w:rsidR="005177F8" w:rsidRPr="00CE12B7" w:rsidRDefault="005177F8" w:rsidP="005177F8">
      <w:pPr>
        <w:numPr>
          <w:ilvl w:val="0"/>
          <w:numId w:val="7"/>
        </w:numPr>
        <w:ind w:hanging="350"/>
        <w:jc w:val="both"/>
        <w:rPr>
          <w:szCs w:val="24"/>
        </w:rPr>
      </w:pPr>
      <w:r w:rsidRPr="00CE12B7">
        <w:rPr>
          <w:szCs w:val="24"/>
        </w:rPr>
        <w:t xml:space="preserve">Technical Diploma (TD) in Industrial Maintenance Technology </w:t>
      </w:r>
    </w:p>
    <w:p w:rsidR="005177F8" w:rsidRPr="00CE12B7" w:rsidRDefault="005177F8" w:rsidP="005177F8">
      <w:pPr>
        <w:ind w:left="1070"/>
        <w:jc w:val="both"/>
        <w:rPr>
          <w:szCs w:val="24"/>
        </w:rPr>
      </w:pPr>
      <w:r w:rsidRPr="00CE12B7">
        <w:rPr>
          <w:szCs w:val="24"/>
        </w:rPr>
        <w:t xml:space="preserve">(CIP 47.0303) – </w:t>
      </w:r>
      <w:r w:rsidRPr="00CE12B7">
        <w:rPr>
          <w:b/>
          <w:szCs w:val="24"/>
        </w:rPr>
        <w:t>5 STARS</w:t>
      </w:r>
    </w:p>
    <w:p w:rsidR="005177F8" w:rsidRPr="00CE12B7" w:rsidRDefault="005177F8" w:rsidP="005177F8">
      <w:pPr>
        <w:numPr>
          <w:ilvl w:val="1"/>
          <w:numId w:val="7"/>
        </w:numPr>
        <w:spacing w:line="265" w:lineRule="auto"/>
        <w:ind w:left="1440" w:right="360" w:hanging="350"/>
        <w:jc w:val="both"/>
        <w:rPr>
          <w:szCs w:val="24"/>
        </w:rPr>
      </w:pPr>
      <w:r w:rsidRPr="00CE12B7">
        <w:rPr>
          <w:szCs w:val="24"/>
        </w:rPr>
        <w:t xml:space="preserve">Certificate of Technical Studies (CTS) in Industrial Maintenance Technology, Pneumatic Hydraulic Apprentice (CIP 47.0303) – </w:t>
      </w:r>
      <w:r w:rsidRPr="00CE12B7">
        <w:rPr>
          <w:b/>
          <w:szCs w:val="24"/>
        </w:rPr>
        <w:t>4 STARS</w:t>
      </w:r>
    </w:p>
    <w:p w:rsidR="005177F8" w:rsidRPr="00CE12B7" w:rsidRDefault="005177F8" w:rsidP="005177F8">
      <w:pPr>
        <w:numPr>
          <w:ilvl w:val="1"/>
          <w:numId w:val="7"/>
        </w:numPr>
        <w:spacing w:line="265" w:lineRule="auto"/>
        <w:ind w:left="1440" w:right="360" w:hanging="350"/>
        <w:jc w:val="both"/>
        <w:rPr>
          <w:szCs w:val="24"/>
        </w:rPr>
      </w:pPr>
      <w:r w:rsidRPr="00CE12B7">
        <w:rPr>
          <w:szCs w:val="24"/>
        </w:rPr>
        <w:t xml:space="preserve">Certificate of Technical Studies (CTS) in Industrial Maintenance Technology, Millwright Apprentice (CIP 47.0303) – </w:t>
      </w:r>
      <w:r w:rsidRPr="00CE12B7">
        <w:rPr>
          <w:b/>
          <w:szCs w:val="24"/>
        </w:rPr>
        <w:t>4 STARS</w:t>
      </w:r>
    </w:p>
    <w:p w:rsidR="005177F8" w:rsidRPr="00CE12B7" w:rsidRDefault="005177F8" w:rsidP="005177F8">
      <w:pPr>
        <w:numPr>
          <w:ilvl w:val="1"/>
          <w:numId w:val="7"/>
        </w:numPr>
        <w:spacing w:line="265" w:lineRule="auto"/>
        <w:ind w:left="1440" w:right="360" w:hanging="350"/>
        <w:jc w:val="both"/>
        <w:rPr>
          <w:szCs w:val="24"/>
        </w:rPr>
      </w:pPr>
      <w:r w:rsidRPr="00CE12B7">
        <w:rPr>
          <w:szCs w:val="24"/>
        </w:rPr>
        <w:t xml:space="preserve">Technical Competency Area (TCA) in Industrial Maintenance Technology, Fabrication Apprentice (CIP 47.0303) – </w:t>
      </w:r>
      <w:r w:rsidRPr="00CE12B7">
        <w:rPr>
          <w:b/>
          <w:szCs w:val="24"/>
        </w:rPr>
        <w:t>3 STARS</w:t>
      </w:r>
    </w:p>
    <w:p w:rsidR="005177F8" w:rsidRDefault="005177F8" w:rsidP="005177F8">
      <w:pPr>
        <w:rPr>
          <w:szCs w:val="24"/>
        </w:rPr>
      </w:pPr>
    </w:p>
    <w:p w:rsidR="00502441" w:rsidRDefault="00502441" w:rsidP="005177F8">
      <w:pPr>
        <w:rPr>
          <w:szCs w:val="24"/>
        </w:rPr>
      </w:pPr>
    </w:p>
    <w:p w:rsidR="00427783" w:rsidRPr="00CE12B7" w:rsidRDefault="00427783" w:rsidP="005177F8">
      <w:pPr>
        <w:rPr>
          <w:szCs w:val="24"/>
        </w:rPr>
      </w:pPr>
    </w:p>
    <w:p w:rsidR="005177F8" w:rsidRPr="00CE12B7" w:rsidRDefault="005177F8" w:rsidP="005177F8">
      <w:pPr>
        <w:ind w:left="720"/>
        <w:rPr>
          <w:b/>
          <w:szCs w:val="24"/>
        </w:rPr>
      </w:pPr>
      <w:r w:rsidRPr="00CE12B7">
        <w:rPr>
          <w:b/>
          <w:szCs w:val="24"/>
        </w:rPr>
        <w:lastRenderedPageBreak/>
        <w:t>Bossier Parish Community College</w:t>
      </w:r>
    </w:p>
    <w:p w:rsidR="005177F8" w:rsidRPr="00CE12B7" w:rsidRDefault="005177F8" w:rsidP="005177F8">
      <w:pPr>
        <w:ind w:right="450" w:firstLine="720"/>
        <w:rPr>
          <w:b/>
          <w:szCs w:val="24"/>
          <w:u w:val="single"/>
        </w:rPr>
      </w:pPr>
      <w:r w:rsidRPr="00CE12B7">
        <w:rPr>
          <w:b/>
          <w:szCs w:val="24"/>
          <w:u w:val="single"/>
        </w:rPr>
        <w:t>Program Addition</w:t>
      </w:r>
    </w:p>
    <w:p w:rsidR="005177F8" w:rsidRPr="00CE12B7" w:rsidRDefault="005177F8" w:rsidP="0069563A">
      <w:pPr>
        <w:numPr>
          <w:ilvl w:val="0"/>
          <w:numId w:val="7"/>
        </w:numPr>
        <w:spacing w:line="265" w:lineRule="auto"/>
        <w:ind w:hanging="350"/>
        <w:jc w:val="both"/>
        <w:rPr>
          <w:szCs w:val="24"/>
        </w:rPr>
      </w:pPr>
      <w:r w:rsidRPr="00CE12B7">
        <w:rPr>
          <w:szCs w:val="24"/>
        </w:rPr>
        <w:t xml:space="preserve">Technical Competency Area (TCA) in Computer Repair </w:t>
      </w:r>
    </w:p>
    <w:p w:rsidR="005177F8" w:rsidRPr="00CE12B7" w:rsidRDefault="005177F8" w:rsidP="005177F8">
      <w:pPr>
        <w:spacing w:line="265" w:lineRule="auto"/>
        <w:ind w:left="1070"/>
        <w:jc w:val="both"/>
        <w:rPr>
          <w:szCs w:val="24"/>
        </w:rPr>
      </w:pPr>
      <w:r w:rsidRPr="00CE12B7">
        <w:rPr>
          <w:szCs w:val="24"/>
        </w:rPr>
        <w:t xml:space="preserve">(CIP 47.0104) – </w:t>
      </w:r>
      <w:r w:rsidRPr="00CE12B7">
        <w:rPr>
          <w:b/>
          <w:szCs w:val="24"/>
        </w:rPr>
        <w:t>5 STARS</w:t>
      </w:r>
    </w:p>
    <w:p w:rsidR="00CE12B7" w:rsidRDefault="00CE12B7">
      <w:pPr>
        <w:rPr>
          <w:b/>
          <w:szCs w:val="24"/>
        </w:rPr>
      </w:pPr>
    </w:p>
    <w:p w:rsidR="005177F8" w:rsidRPr="00CE12B7" w:rsidRDefault="005177F8" w:rsidP="005177F8">
      <w:pPr>
        <w:ind w:left="720"/>
        <w:rPr>
          <w:szCs w:val="24"/>
        </w:rPr>
      </w:pPr>
      <w:r w:rsidRPr="00CE12B7">
        <w:rPr>
          <w:b/>
          <w:szCs w:val="24"/>
        </w:rPr>
        <w:t>SOWELA Technical Community College</w:t>
      </w:r>
    </w:p>
    <w:p w:rsidR="005177F8" w:rsidRPr="00CE12B7" w:rsidRDefault="005177F8" w:rsidP="005177F8">
      <w:pPr>
        <w:ind w:right="450" w:firstLine="720"/>
        <w:rPr>
          <w:b/>
          <w:szCs w:val="24"/>
          <w:u w:val="single"/>
        </w:rPr>
      </w:pPr>
      <w:r w:rsidRPr="00CE12B7">
        <w:rPr>
          <w:b/>
          <w:szCs w:val="24"/>
          <w:u w:val="single"/>
        </w:rPr>
        <w:t>Program Terminations (To Be Replaced by New Program)</w:t>
      </w:r>
    </w:p>
    <w:p w:rsidR="005177F8" w:rsidRPr="00CE12B7" w:rsidRDefault="005177F8" w:rsidP="0069563A">
      <w:pPr>
        <w:numPr>
          <w:ilvl w:val="0"/>
          <w:numId w:val="7"/>
        </w:numPr>
        <w:spacing w:line="265" w:lineRule="auto"/>
        <w:ind w:hanging="350"/>
        <w:jc w:val="both"/>
        <w:rPr>
          <w:szCs w:val="24"/>
        </w:rPr>
      </w:pPr>
      <w:r w:rsidRPr="00CE12B7">
        <w:rPr>
          <w:szCs w:val="24"/>
        </w:rPr>
        <w:t xml:space="preserve">Associate of Applied Science (AAS) in Computer Networking Specialist </w:t>
      </w:r>
    </w:p>
    <w:p w:rsidR="005177F8" w:rsidRPr="00CE12B7" w:rsidRDefault="005177F8" w:rsidP="005177F8">
      <w:pPr>
        <w:spacing w:line="265" w:lineRule="auto"/>
        <w:ind w:left="1070"/>
        <w:jc w:val="both"/>
        <w:rPr>
          <w:szCs w:val="24"/>
        </w:rPr>
      </w:pPr>
      <w:r w:rsidRPr="00CE12B7">
        <w:rPr>
          <w:szCs w:val="24"/>
        </w:rPr>
        <w:t xml:space="preserve">(CIP 11.0901) – </w:t>
      </w:r>
      <w:r w:rsidRPr="00CE12B7">
        <w:rPr>
          <w:b/>
          <w:szCs w:val="24"/>
        </w:rPr>
        <w:t xml:space="preserve">5 STARS  </w:t>
      </w:r>
    </w:p>
    <w:p w:rsidR="005177F8" w:rsidRPr="00CE12B7" w:rsidRDefault="005177F8" w:rsidP="005177F8">
      <w:pPr>
        <w:numPr>
          <w:ilvl w:val="1"/>
          <w:numId w:val="10"/>
        </w:numPr>
        <w:spacing w:line="265" w:lineRule="auto"/>
        <w:ind w:left="1440" w:hanging="350"/>
        <w:jc w:val="both"/>
        <w:rPr>
          <w:szCs w:val="24"/>
        </w:rPr>
      </w:pPr>
      <w:r w:rsidRPr="00CE12B7">
        <w:rPr>
          <w:szCs w:val="24"/>
        </w:rPr>
        <w:t xml:space="preserve">Technical Diploma (TD) in Computer Networking Specialist </w:t>
      </w:r>
    </w:p>
    <w:p w:rsidR="005177F8" w:rsidRPr="00CE12B7" w:rsidRDefault="005177F8" w:rsidP="005177F8">
      <w:pPr>
        <w:spacing w:line="265" w:lineRule="auto"/>
        <w:ind w:left="1440"/>
        <w:jc w:val="both"/>
        <w:rPr>
          <w:szCs w:val="24"/>
        </w:rPr>
      </w:pPr>
      <w:r w:rsidRPr="00CE12B7">
        <w:rPr>
          <w:szCs w:val="24"/>
        </w:rPr>
        <w:t xml:space="preserve">(CIP 11.0901) – </w:t>
      </w:r>
      <w:r w:rsidRPr="00CE12B7">
        <w:rPr>
          <w:b/>
          <w:szCs w:val="24"/>
        </w:rPr>
        <w:t>5 STARS</w:t>
      </w:r>
    </w:p>
    <w:p w:rsidR="005177F8" w:rsidRPr="00CE12B7" w:rsidRDefault="005177F8" w:rsidP="005177F8">
      <w:pPr>
        <w:numPr>
          <w:ilvl w:val="1"/>
          <w:numId w:val="10"/>
        </w:numPr>
        <w:spacing w:line="265" w:lineRule="auto"/>
        <w:ind w:left="1440" w:hanging="350"/>
        <w:jc w:val="both"/>
        <w:rPr>
          <w:szCs w:val="24"/>
        </w:rPr>
      </w:pPr>
      <w:r w:rsidRPr="00CE12B7">
        <w:rPr>
          <w:szCs w:val="24"/>
        </w:rPr>
        <w:t xml:space="preserve">Certificate of Technical Studies (CTS) in IT Network Apprentice </w:t>
      </w:r>
    </w:p>
    <w:p w:rsidR="005177F8" w:rsidRPr="00CE12B7" w:rsidRDefault="005177F8" w:rsidP="005177F8">
      <w:pPr>
        <w:spacing w:line="265" w:lineRule="auto"/>
        <w:ind w:left="1440"/>
        <w:jc w:val="both"/>
        <w:rPr>
          <w:szCs w:val="24"/>
        </w:rPr>
      </w:pPr>
      <w:r w:rsidRPr="00CE12B7">
        <w:rPr>
          <w:szCs w:val="24"/>
        </w:rPr>
        <w:t xml:space="preserve">(CIP 11.0901) – </w:t>
      </w:r>
      <w:r w:rsidRPr="00CE12B7">
        <w:rPr>
          <w:b/>
          <w:szCs w:val="24"/>
        </w:rPr>
        <w:t>5 STARS</w:t>
      </w:r>
      <w:r w:rsidRPr="00CE12B7">
        <w:rPr>
          <w:szCs w:val="24"/>
        </w:rPr>
        <w:t xml:space="preserve"> </w:t>
      </w:r>
    </w:p>
    <w:p w:rsidR="005177F8" w:rsidRPr="00CE12B7" w:rsidRDefault="005177F8" w:rsidP="005177F8">
      <w:pPr>
        <w:numPr>
          <w:ilvl w:val="1"/>
          <w:numId w:val="10"/>
        </w:numPr>
        <w:spacing w:line="265" w:lineRule="auto"/>
        <w:ind w:left="1440" w:hanging="350"/>
        <w:jc w:val="both"/>
        <w:rPr>
          <w:szCs w:val="24"/>
        </w:rPr>
      </w:pPr>
      <w:r w:rsidRPr="00CE12B7">
        <w:rPr>
          <w:szCs w:val="24"/>
        </w:rPr>
        <w:t xml:space="preserve">Technical Competency Area (TCA) in Cisco Networking Technician </w:t>
      </w:r>
    </w:p>
    <w:p w:rsidR="005177F8" w:rsidRPr="00CE12B7" w:rsidRDefault="005177F8" w:rsidP="005177F8">
      <w:pPr>
        <w:spacing w:line="265" w:lineRule="auto"/>
        <w:ind w:left="1440"/>
        <w:jc w:val="both"/>
        <w:rPr>
          <w:szCs w:val="24"/>
        </w:rPr>
      </w:pPr>
      <w:r w:rsidRPr="00CE12B7">
        <w:rPr>
          <w:szCs w:val="24"/>
        </w:rPr>
        <w:t xml:space="preserve">(CIP 11.0901) – </w:t>
      </w:r>
      <w:r w:rsidRPr="00CE12B7">
        <w:rPr>
          <w:b/>
          <w:szCs w:val="24"/>
        </w:rPr>
        <w:t>5 STARS</w:t>
      </w:r>
    </w:p>
    <w:p w:rsidR="005177F8" w:rsidRPr="00CE12B7" w:rsidRDefault="005177F8" w:rsidP="005177F8">
      <w:pPr>
        <w:numPr>
          <w:ilvl w:val="1"/>
          <w:numId w:val="10"/>
        </w:numPr>
        <w:spacing w:line="265" w:lineRule="auto"/>
        <w:ind w:left="1440" w:hanging="350"/>
        <w:jc w:val="both"/>
        <w:rPr>
          <w:szCs w:val="24"/>
        </w:rPr>
      </w:pPr>
      <w:r w:rsidRPr="00CE12B7">
        <w:rPr>
          <w:szCs w:val="24"/>
        </w:rPr>
        <w:t xml:space="preserve">Technical Competency Area (TCA) in PC Support Technician </w:t>
      </w:r>
    </w:p>
    <w:p w:rsidR="005177F8" w:rsidRPr="00CE12B7" w:rsidRDefault="005177F8" w:rsidP="005177F8">
      <w:pPr>
        <w:spacing w:line="265" w:lineRule="auto"/>
        <w:ind w:left="1440"/>
        <w:jc w:val="both"/>
        <w:rPr>
          <w:szCs w:val="24"/>
        </w:rPr>
      </w:pPr>
      <w:r w:rsidRPr="00CE12B7">
        <w:rPr>
          <w:szCs w:val="24"/>
        </w:rPr>
        <w:t xml:space="preserve">(CIP 11.0901) – </w:t>
      </w:r>
      <w:r w:rsidRPr="00CE12B7">
        <w:rPr>
          <w:b/>
          <w:szCs w:val="24"/>
        </w:rPr>
        <w:t>5 STARS</w:t>
      </w:r>
    </w:p>
    <w:p w:rsidR="005177F8" w:rsidRPr="00CE12B7" w:rsidRDefault="005177F8" w:rsidP="0069563A">
      <w:pPr>
        <w:numPr>
          <w:ilvl w:val="0"/>
          <w:numId w:val="7"/>
        </w:numPr>
        <w:spacing w:line="265" w:lineRule="auto"/>
        <w:ind w:hanging="350"/>
        <w:jc w:val="both"/>
        <w:rPr>
          <w:szCs w:val="24"/>
        </w:rPr>
      </w:pPr>
      <w:r w:rsidRPr="00CE12B7">
        <w:rPr>
          <w:szCs w:val="24"/>
        </w:rPr>
        <w:t xml:space="preserve">Associate of Applied Science (AAS) in Computer Software Specialist </w:t>
      </w:r>
    </w:p>
    <w:p w:rsidR="005177F8" w:rsidRPr="00CE12B7" w:rsidRDefault="005177F8" w:rsidP="005177F8">
      <w:pPr>
        <w:spacing w:line="265" w:lineRule="auto"/>
        <w:ind w:left="1070"/>
        <w:jc w:val="both"/>
        <w:rPr>
          <w:szCs w:val="24"/>
        </w:rPr>
      </w:pPr>
      <w:r w:rsidRPr="00CE12B7">
        <w:rPr>
          <w:szCs w:val="24"/>
        </w:rPr>
        <w:t xml:space="preserve">(CIP 11.0202) – </w:t>
      </w:r>
      <w:r w:rsidRPr="00CE12B7">
        <w:rPr>
          <w:b/>
          <w:szCs w:val="24"/>
        </w:rPr>
        <w:t>5 STARS</w:t>
      </w:r>
    </w:p>
    <w:p w:rsidR="005177F8" w:rsidRPr="00CE12B7" w:rsidRDefault="005177F8" w:rsidP="00427783">
      <w:pPr>
        <w:numPr>
          <w:ilvl w:val="0"/>
          <w:numId w:val="11"/>
        </w:numPr>
        <w:spacing w:line="265" w:lineRule="auto"/>
        <w:ind w:left="1440" w:hanging="350"/>
        <w:jc w:val="both"/>
        <w:rPr>
          <w:szCs w:val="24"/>
        </w:rPr>
      </w:pPr>
      <w:r w:rsidRPr="00CE12B7">
        <w:rPr>
          <w:szCs w:val="24"/>
        </w:rPr>
        <w:t xml:space="preserve">Technical Diploma (TD) in Computer Software Specialist </w:t>
      </w:r>
    </w:p>
    <w:p w:rsidR="005177F8" w:rsidRPr="00CE12B7" w:rsidRDefault="005177F8" w:rsidP="00427783">
      <w:pPr>
        <w:spacing w:line="265" w:lineRule="auto"/>
        <w:ind w:left="1440"/>
        <w:jc w:val="both"/>
        <w:rPr>
          <w:szCs w:val="24"/>
        </w:rPr>
      </w:pPr>
      <w:r w:rsidRPr="00CE12B7">
        <w:rPr>
          <w:szCs w:val="24"/>
        </w:rPr>
        <w:t xml:space="preserve">(CIP 11.0202) – </w:t>
      </w:r>
      <w:r w:rsidRPr="00CE12B7">
        <w:rPr>
          <w:b/>
          <w:szCs w:val="24"/>
        </w:rPr>
        <w:t>5 STARS</w:t>
      </w:r>
    </w:p>
    <w:p w:rsidR="005177F8" w:rsidRPr="00CE12B7" w:rsidRDefault="005177F8" w:rsidP="00427783">
      <w:pPr>
        <w:numPr>
          <w:ilvl w:val="0"/>
          <w:numId w:val="11"/>
        </w:numPr>
        <w:spacing w:line="265" w:lineRule="auto"/>
        <w:ind w:left="1440" w:hanging="350"/>
        <w:jc w:val="both"/>
        <w:rPr>
          <w:szCs w:val="24"/>
        </w:rPr>
      </w:pPr>
      <w:r w:rsidRPr="00CE12B7">
        <w:rPr>
          <w:szCs w:val="24"/>
        </w:rPr>
        <w:t xml:space="preserve">Certificate of Technical Studies (CTS) in Software Apprentice </w:t>
      </w:r>
    </w:p>
    <w:p w:rsidR="005177F8" w:rsidRPr="00CE12B7" w:rsidRDefault="005177F8" w:rsidP="00427783">
      <w:pPr>
        <w:spacing w:line="265" w:lineRule="auto"/>
        <w:ind w:left="1440"/>
        <w:jc w:val="both"/>
        <w:rPr>
          <w:szCs w:val="24"/>
        </w:rPr>
      </w:pPr>
      <w:r w:rsidRPr="00CE12B7">
        <w:rPr>
          <w:szCs w:val="24"/>
        </w:rPr>
        <w:t xml:space="preserve">(CIP 11.0202) – </w:t>
      </w:r>
      <w:r w:rsidRPr="00CE12B7">
        <w:rPr>
          <w:b/>
          <w:szCs w:val="24"/>
        </w:rPr>
        <w:t>5 STARS</w:t>
      </w:r>
      <w:r w:rsidRPr="00CE12B7">
        <w:rPr>
          <w:szCs w:val="24"/>
        </w:rPr>
        <w:t xml:space="preserve"> </w:t>
      </w:r>
    </w:p>
    <w:p w:rsidR="005177F8" w:rsidRPr="00CE12B7" w:rsidRDefault="005177F8" w:rsidP="00427783">
      <w:pPr>
        <w:numPr>
          <w:ilvl w:val="0"/>
          <w:numId w:val="11"/>
        </w:numPr>
        <w:spacing w:line="265" w:lineRule="auto"/>
        <w:ind w:left="1440" w:hanging="350"/>
        <w:jc w:val="both"/>
        <w:rPr>
          <w:szCs w:val="24"/>
        </w:rPr>
      </w:pPr>
      <w:r w:rsidRPr="00CE12B7">
        <w:rPr>
          <w:szCs w:val="24"/>
        </w:rPr>
        <w:t xml:space="preserve">Technical Competency Area (TCA) in Software Support Technician </w:t>
      </w:r>
    </w:p>
    <w:p w:rsidR="005177F8" w:rsidRPr="00CE12B7" w:rsidRDefault="005177F8" w:rsidP="00427783">
      <w:pPr>
        <w:spacing w:line="265" w:lineRule="auto"/>
        <w:ind w:left="1440"/>
        <w:jc w:val="both"/>
        <w:rPr>
          <w:szCs w:val="24"/>
        </w:rPr>
      </w:pPr>
      <w:r w:rsidRPr="00CE12B7">
        <w:rPr>
          <w:szCs w:val="24"/>
        </w:rPr>
        <w:t xml:space="preserve">(CIP 11.0202) – </w:t>
      </w:r>
      <w:r w:rsidRPr="00CE12B7">
        <w:rPr>
          <w:b/>
          <w:szCs w:val="24"/>
        </w:rPr>
        <w:t>5 STARS</w:t>
      </w:r>
    </w:p>
    <w:p w:rsidR="005177F8" w:rsidRPr="00CE12B7" w:rsidRDefault="005177F8" w:rsidP="005177F8">
      <w:pPr>
        <w:spacing w:line="265" w:lineRule="auto"/>
        <w:ind w:firstLine="720"/>
        <w:jc w:val="both"/>
        <w:rPr>
          <w:b/>
          <w:szCs w:val="24"/>
          <w:u w:val="single"/>
        </w:rPr>
      </w:pPr>
    </w:p>
    <w:p w:rsidR="005177F8" w:rsidRPr="00CE12B7" w:rsidRDefault="005177F8" w:rsidP="005177F8">
      <w:pPr>
        <w:spacing w:line="265" w:lineRule="auto"/>
        <w:ind w:firstLine="720"/>
        <w:jc w:val="both"/>
        <w:rPr>
          <w:b/>
          <w:szCs w:val="24"/>
          <w:u w:val="single"/>
        </w:rPr>
      </w:pPr>
      <w:r w:rsidRPr="00CE12B7">
        <w:rPr>
          <w:b/>
          <w:szCs w:val="24"/>
          <w:u w:val="single"/>
        </w:rPr>
        <w:t>Program Additions</w:t>
      </w:r>
    </w:p>
    <w:p w:rsidR="005177F8" w:rsidRPr="00CE12B7" w:rsidRDefault="005177F8" w:rsidP="0069563A">
      <w:pPr>
        <w:pStyle w:val="ListParagraph"/>
        <w:numPr>
          <w:ilvl w:val="0"/>
          <w:numId w:val="7"/>
        </w:numPr>
        <w:spacing w:line="265" w:lineRule="auto"/>
        <w:ind w:hanging="360"/>
        <w:jc w:val="both"/>
        <w:rPr>
          <w:szCs w:val="24"/>
        </w:rPr>
      </w:pPr>
      <w:r w:rsidRPr="00CE12B7">
        <w:rPr>
          <w:szCs w:val="24"/>
        </w:rPr>
        <w:t xml:space="preserve">Associate of Applied Science (AAS) in Information Systems Technology </w:t>
      </w:r>
    </w:p>
    <w:p w:rsidR="005177F8" w:rsidRPr="00CE12B7" w:rsidRDefault="005177F8" w:rsidP="005177F8">
      <w:pPr>
        <w:pStyle w:val="ListParagraph"/>
        <w:spacing w:line="265" w:lineRule="auto"/>
        <w:ind w:left="1080"/>
        <w:jc w:val="both"/>
        <w:rPr>
          <w:szCs w:val="24"/>
        </w:rPr>
      </w:pPr>
      <w:r w:rsidRPr="00CE12B7">
        <w:rPr>
          <w:szCs w:val="24"/>
        </w:rPr>
        <w:t xml:space="preserve">(CIP 11.0103) – </w:t>
      </w:r>
      <w:r w:rsidRPr="00CE12B7">
        <w:rPr>
          <w:b/>
          <w:szCs w:val="24"/>
        </w:rPr>
        <w:t>5 STARS</w:t>
      </w:r>
    </w:p>
    <w:p w:rsidR="005177F8" w:rsidRPr="00CE12B7" w:rsidRDefault="005177F8" w:rsidP="00427783">
      <w:pPr>
        <w:numPr>
          <w:ilvl w:val="1"/>
          <w:numId w:val="9"/>
        </w:numPr>
        <w:spacing w:line="265" w:lineRule="auto"/>
        <w:ind w:left="1440" w:hanging="360"/>
        <w:jc w:val="both"/>
        <w:rPr>
          <w:szCs w:val="24"/>
        </w:rPr>
      </w:pPr>
      <w:r w:rsidRPr="00CE12B7">
        <w:rPr>
          <w:szCs w:val="24"/>
        </w:rPr>
        <w:t xml:space="preserve">Technical Diploma (TD) in Information Systems Technology </w:t>
      </w:r>
    </w:p>
    <w:p w:rsidR="005177F8" w:rsidRPr="00CE12B7" w:rsidRDefault="005177F8" w:rsidP="00427783">
      <w:pPr>
        <w:spacing w:line="265" w:lineRule="auto"/>
        <w:ind w:left="1440"/>
        <w:jc w:val="both"/>
        <w:rPr>
          <w:szCs w:val="24"/>
        </w:rPr>
      </w:pPr>
      <w:r w:rsidRPr="00CE12B7">
        <w:rPr>
          <w:szCs w:val="24"/>
        </w:rPr>
        <w:t xml:space="preserve">(CIP 11.0103) – </w:t>
      </w:r>
      <w:r w:rsidRPr="00CE12B7">
        <w:rPr>
          <w:b/>
          <w:szCs w:val="24"/>
        </w:rPr>
        <w:t>5 STARS</w:t>
      </w:r>
    </w:p>
    <w:p w:rsidR="005177F8" w:rsidRPr="00CE12B7" w:rsidRDefault="005177F8" w:rsidP="00427783">
      <w:pPr>
        <w:numPr>
          <w:ilvl w:val="1"/>
          <w:numId w:val="9"/>
        </w:numPr>
        <w:spacing w:line="265" w:lineRule="auto"/>
        <w:ind w:left="1440" w:hanging="360"/>
        <w:jc w:val="both"/>
        <w:rPr>
          <w:szCs w:val="24"/>
        </w:rPr>
      </w:pPr>
      <w:r w:rsidRPr="00CE12B7">
        <w:rPr>
          <w:szCs w:val="24"/>
        </w:rPr>
        <w:t xml:space="preserve">Certificate of Technical Studies (CTS) in Information Technology Apprentice (CIP 11.0103) – </w:t>
      </w:r>
      <w:r w:rsidRPr="00CE12B7">
        <w:rPr>
          <w:b/>
          <w:szCs w:val="24"/>
        </w:rPr>
        <w:t>5 STARS</w:t>
      </w:r>
      <w:r w:rsidRPr="00CE12B7">
        <w:rPr>
          <w:szCs w:val="24"/>
        </w:rPr>
        <w:t xml:space="preserve"> </w:t>
      </w:r>
    </w:p>
    <w:p w:rsidR="000157C7" w:rsidRPr="00CE12B7" w:rsidRDefault="005177F8" w:rsidP="00427783">
      <w:pPr>
        <w:numPr>
          <w:ilvl w:val="1"/>
          <w:numId w:val="9"/>
        </w:numPr>
        <w:spacing w:line="265" w:lineRule="auto"/>
        <w:ind w:left="1440" w:hanging="360"/>
        <w:jc w:val="both"/>
        <w:rPr>
          <w:szCs w:val="24"/>
        </w:rPr>
      </w:pPr>
      <w:r w:rsidRPr="00CE12B7">
        <w:rPr>
          <w:szCs w:val="24"/>
        </w:rPr>
        <w:t xml:space="preserve">Technical Competency Area (TCA) in PC Support Technician </w:t>
      </w:r>
    </w:p>
    <w:p w:rsidR="005177F8" w:rsidRPr="00CE12B7" w:rsidRDefault="005177F8" w:rsidP="00427783">
      <w:pPr>
        <w:spacing w:line="265" w:lineRule="auto"/>
        <w:ind w:left="1440"/>
        <w:jc w:val="both"/>
        <w:rPr>
          <w:szCs w:val="24"/>
        </w:rPr>
      </w:pPr>
      <w:r w:rsidRPr="00CE12B7">
        <w:rPr>
          <w:szCs w:val="24"/>
        </w:rPr>
        <w:t xml:space="preserve">(CIP 11.0103) – </w:t>
      </w:r>
      <w:r w:rsidRPr="00CE12B7">
        <w:rPr>
          <w:b/>
          <w:szCs w:val="24"/>
        </w:rPr>
        <w:t>5 STARS</w:t>
      </w:r>
    </w:p>
    <w:p w:rsidR="00CA3F87" w:rsidRDefault="00CA3F87">
      <w:pPr>
        <w:rPr>
          <w:szCs w:val="24"/>
        </w:rPr>
      </w:pPr>
      <w:r>
        <w:rPr>
          <w:szCs w:val="24"/>
        </w:rPr>
        <w:br w:type="page"/>
      </w:r>
      <w:bookmarkStart w:id="0" w:name="_GoBack"/>
      <w:bookmarkEnd w:id="0"/>
    </w:p>
    <w:p w:rsidR="00F51630" w:rsidRPr="00CE12B7" w:rsidRDefault="00F51630" w:rsidP="00D13068">
      <w:pPr>
        <w:ind w:right="540"/>
        <w:rPr>
          <w:szCs w:val="24"/>
        </w:rPr>
      </w:pPr>
    </w:p>
    <w:p w:rsidR="006C0C8E" w:rsidRPr="00CE12B7" w:rsidRDefault="00817196" w:rsidP="002F6A55">
      <w:pPr>
        <w:pStyle w:val="ListParagraph"/>
        <w:numPr>
          <w:ilvl w:val="0"/>
          <w:numId w:val="1"/>
        </w:numPr>
        <w:ind w:right="630"/>
        <w:rPr>
          <w:b/>
          <w:szCs w:val="24"/>
        </w:rPr>
      </w:pPr>
      <w:r w:rsidRPr="00CE12B7">
        <w:rPr>
          <w:b/>
          <w:szCs w:val="24"/>
        </w:rPr>
        <w:t xml:space="preserve">UPDATES </w:t>
      </w:r>
    </w:p>
    <w:p w:rsidR="00882E8D" w:rsidRPr="00CE12B7" w:rsidRDefault="00882E8D" w:rsidP="003B4E27">
      <w:pPr>
        <w:ind w:right="630"/>
        <w:rPr>
          <w:b/>
          <w:szCs w:val="24"/>
        </w:rPr>
      </w:pPr>
    </w:p>
    <w:p w:rsidR="005177F8" w:rsidRPr="00CE12B7" w:rsidRDefault="005177F8" w:rsidP="005177F8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ind w:right="0"/>
        <w:rPr>
          <w:i w:val="0"/>
          <w:color w:val="000000"/>
          <w:szCs w:val="24"/>
        </w:rPr>
      </w:pPr>
      <w:r w:rsidRPr="00CE12B7">
        <w:rPr>
          <w:i w:val="0"/>
          <w:color w:val="000000"/>
          <w:szCs w:val="24"/>
        </w:rPr>
        <w:t>Alternative Financing Projects</w:t>
      </w:r>
    </w:p>
    <w:p w:rsidR="005177F8" w:rsidRPr="00CE12B7" w:rsidRDefault="005177F8" w:rsidP="005177F8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ind w:right="0"/>
        <w:rPr>
          <w:i w:val="0"/>
          <w:color w:val="000000"/>
          <w:szCs w:val="24"/>
        </w:rPr>
      </w:pPr>
      <w:r w:rsidRPr="00CE12B7">
        <w:rPr>
          <w:i w:val="0"/>
          <w:color w:val="000000"/>
          <w:szCs w:val="24"/>
        </w:rPr>
        <w:t>First Quarter Contracts Report</w:t>
      </w:r>
    </w:p>
    <w:p w:rsidR="005177F8" w:rsidRPr="00CE12B7" w:rsidRDefault="005177F8" w:rsidP="005177F8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ind w:right="0"/>
        <w:rPr>
          <w:i w:val="0"/>
          <w:color w:val="000000"/>
          <w:szCs w:val="24"/>
        </w:rPr>
      </w:pPr>
      <w:r w:rsidRPr="00CE12B7">
        <w:rPr>
          <w:i w:val="0"/>
          <w:color w:val="000000"/>
          <w:szCs w:val="24"/>
        </w:rPr>
        <w:t>First Quarter Financial Report</w:t>
      </w:r>
    </w:p>
    <w:p w:rsidR="005177F8" w:rsidRPr="00CE12B7" w:rsidRDefault="005177F8" w:rsidP="005177F8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ind w:right="0"/>
        <w:rPr>
          <w:i w:val="0"/>
          <w:color w:val="000000"/>
          <w:szCs w:val="24"/>
        </w:rPr>
      </w:pPr>
      <w:r w:rsidRPr="00CE12B7">
        <w:rPr>
          <w:i w:val="0"/>
          <w:color w:val="000000"/>
          <w:szCs w:val="24"/>
        </w:rPr>
        <w:t xml:space="preserve">Report of </w:t>
      </w:r>
      <w:proofErr w:type="spellStart"/>
      <w:r w:rsidRPr="00CE12B7">
        <w:rPr>
          <w:i w:val="0"/>
          <w:color w:val="000000"/>
          <w:szCs w:val="24"/>
        </w:rPr>
        <w:t>Breazeale</w:t>
      </w:r>
      <w:proofErr w:type="spellEnd"/>
      <w:r w:rsidRPr="00CE12B7">
        <w:rPr>
          <w:i w:val="0"/>
          <w:color w:val="000000"/>
          <w:szCs w:val="24"/>
        </w:rPr>
        <w:t xml:space="preserve"> </w:t>
      </w:r>
      <w:proofErr w:type="spellStart"/>
      <w:r w:rsidRPr="00CE12B7">
        <w:rPr>
          <w:i w:val="0"/>
          <w:color w:val="000000"/>
          <w:szCs w:val="24"/>
        </w:rPr>
        <w:t>Sachse</w:t>
      </w:r>
      <w:proofErr w:type="spellEnd"/>
      <w:r w:rsidRPr="00CE12B7">
        <w:rPr>
          <w:i w:val="0"/>
          <w:color w:val="000000"/>
          <w:szCs w:val="24"/>
        </w:rPr>
        <w:t xml:space="preserve"> &amp; Wilson for Quarter Ending September 30, 2016</w:t>
      </w:r>
    </w:p>
    <w:p w:rsidR="005177F8" w:rsidRPr="00CE12B7" w:rsidRDefault="005177F8" w:rsidP="005177F8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ind w:right="0"/>
        <w:rPr>
          <w:i w:val="0"/>
          <w:szCs w:val="24"/>
        </w:rPr>
      </w:pPr>
      <w:r w:rsidRPr="00CE12B7">
        <w:rPr>
          <w:i w:val="0"/>
          <w:color w:val="000000"/>
          <w:szCs w:val="24"/>
        </w:rPr>
        <w:t xml:space="preserve">Report on </w:t>
      </w:r>
      <w:r w:rsidRPr="00CE12B7">
        <w:rPr>
          <w:i w:val="0"/>
          <w:szCs w:val="24"/>
        </w:rPr>
        <w:t xml:space="preserve">General Personnel Actions for LCTCS Colleges and System Office </w:t>
      </w:r>
    </w:p>
    <w:p w:rsidR="005177F8" w:rsidRPr="00CE12B7" w:rsidRDefault="005177F8" w:rsidP="005177F8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ind w:right="0"/>
        <w:rPr>
          <w:i w:val="0"/>
          <w:szCs w:val="24"/>
        </w:rPr>
      </w:pPr>
      <w:r w:rsidRPr="00CE12B7">
        <w:rPr>
          <w:i w:val="0"/>
          <w:szCs w:val="24"/>
        </w:rPr>
        <w:t>Status Report on Capital Projects</w:t>
      </w:r>
    </w:p>
    <w:p w:rsidR="005E05A5" w:rsidRPr="00CE12B7" w:rsidRDefault="005E05A5" w:rsidP="00CE12B7">
      <w:pPr>
        <w:ind w:right="540"/>
        <w:contextualSpacing/>
        <w:rPr>
          <w:b/>
          <w:szCs w:val="24"/>
        </w:rPr>
      </w:pPr>
    </w:p>
    <w:p w:rsidR="00560856" w:rsidRPr="00CE12B7" w:rsidRDefault="00817196" w:rsidP="002F6A55">
      <w:pPr>
        <w:numPr>
          <w:ilvl w:val="0"/>
          <w:numId w:val="1"/>
        </w:numPr>
        <w:ind w:right="540"/>
        <w:contextualSpacing/>
        <w:rPr>
          <w:b/>
          <w:szCs w:val="24"/>
        </w:rPr>
      </w:pPr>
      <w:r w:rsidRPr="00CE12B7">
        <w:rPr>
          <w:b/>
          <w:szCs w:val="24"/>
        </w:rPr>
        <w:t xml:space="preserve">ANNOUNCEMENTS </w:t>
      </w:r>
    </w:p>
    <w:p w:rsidR="004B6415" w:rsidRPr="00CE12B7" w:rsidRDefault="004B6415" w:rsidP="004B6415">
      <w:pPr>
        <w:ind w:left="720" w:right="540"/>
        <w:contextualSpacing/>
        <w:rPr>
          <w:b/>
          <w:szCs w:val="24"/>
        </w:rPr>
      </w:pPr>
    </w:p>
    <w:p w:rsidR="00715270" w:rsidRPr="00CE12B7" w:rsidRDefault="00817196" w:rsidP="002F6A55">
      <w:pPr>
        <w:numPr>
          <w:ilvl w:val="0"/>
          <w:numId w:val="1"/>
        </w:numPr>
        <w:ind w:right="540"/>
        <w:contextualSpacing/>
        <w:rPr>
          <w:b/>
          <w:szCs w:val="24"/>
        </w:rPr>
      </w:pPr>
      <w:r w:rsidRPr="00CE12B7">
        <w:rPr>
          <w:b/>
          <w:szCs w:val="24"/>
        </w:rPr>
        <w:t>ADJOURNMENT</w:t>
      </w:r>
    </w:p>
    <w:sectPr w:rsidR="00715270" w:rsidRPr="00CE12B7" w:rsidSect="00C64799">
      <w:footerReference w:type="default" r:id="rId9"/>
      <w:pgSz w:w="12240" w:h="15840"/>
      <w:pgMar w:top="1714" w:right="450" w:bottom="990" w:left="2610" w:header="720" w:footer="3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800" w:rsidRDefault="00C00800" w:rsidP="00817196">
      <w:r>
        <w:separator/>
      </w:r>
    </w:p>
  </w:endnote>
  <w:endnote w:type="continuationSeparator" w:id="0">
    <w:p w:rsidR="00C00800" w:rsidRDefault="00C00800" w:rsidP="00817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196" w:rsidRPr="003F11AE" w:rsidRDefault="00817196" w:rsidP="00817196">
    <w:pPr>
      <w:pStyle w:val="Footer"/>
      <w:jc w:val="right"/>
      <w:rPr>
        <w:sz w:val="22"/>
      </w:rPr>
    </w:pPr>
    <w:r w:rsidRPr="003F11AE">
      <w:rPr>
        <w:rStyle w:val="PageNumber"/>
        <w:sz w:val="22"/>
      </w:rPr>
      <w:t xml:space="preserve">Page </w:t>
    </w:r>
    <w:r w:rsidRPr="003F11AE">
      <w:rPr>
        <w:rStyle w:val="PageNumber"/>
        <w:sz w:val="22"/>
      </w:rPr>
      <w:fldChar w:fldCharType="begin"/>
    </w:r>
    <w:r w:rsidRPr="003F11AE">
      <w:rPr>
        <w:rStyle w:val="PageNumber"/>
        <w:sz w:val="22"/>
      </w:rPr>
      <w:instrText xml:space="preserve"> PAGE </w:instrText>
    </w:r>
    <w:r w:rsidRPr="003F11AE">
      <w:rPr>
        <w:rStyle w:val="PageNumber"/>
        <w:sz w:val="22"/>
      </w:rPr>
      <w:fldChar w:fldCharType="separate"/>
    </w:r>
    <w:r w:rsidR="00427783">
      <w:rPr>
        <w:rStyle w:val="PageNumber"/>
        <w:noProof/>
        <w:sz w:val="22"/>
      </w:rPr>
      <w:t>4</w:t>
    </w:r>
    <w:r w:rsidRPr="003F11AE">
      <w:rPr>
        <w:rStyle w:val="PageNumber"/>
        <w:sz w:val="22"/>
      </w:rPr>
      <w:fldChar w:fldCharType="end"/>
    </w:r>
    <w:r w:rsidRPr="003F11AE">
      <w:rPr>
        <w:rStyle w:val="PageNumber"/>
        <w:sz w:val="22"/>
      </w:rPr>
      <w:t xml:space="preserve"> of </w:t>
    </w:r>
    <w:r w:rsidRPr="003F11AE">
      <w:rPr>
        <w:rStyle w:val="PageNumber"/>
        <w:sz w:val="22"/>
      </w:rPr>
      <w:fldChar w:fldCharType="begin"/>
    </w:r>
    <w:r w:rsidRPr="003F11AE">
      <w:rPr>
        <w:rStyle w:val="PageNumber"/>
        <w:sz w:val="22"/>
      </w:rPr>
      <w:instrText xml:space="preserve"> NUMPAGES </w:instrText>
    </w:r>
    <w:r w:rsidRPr="003F11AE">
      <w:rPr>
        <w:rStyle w:val="PageNumber"/>
        <w:sz w:val="22"/>
      </w:rPr>
      <w:fldChar w:fldCharType="separate"/>
    </w:r>
    <w:r w:rsidR="00427783">
      <w:rPr>
        <w:rStyle w:val="PageNumber"/>
        <w:noProof/>
        <w:sz w:val="22"/>
      </w:rPr>
      <w:t>4</w:t>
    </w:r>
    <w:r w:rsidRPr="003F11AE">
      <w:rPr>
        <w:rStyle w:val="PageNumber"/>
        <w:sz w:val="22"/>
      </w:rPr>
      <w:fldChar w:fldCharType="end"/>
    </w:r>
  </w:p>
  <w:p w:rsidR="002B6670" w:rsidRPr="003F11AE" w:rsidRDefault="0020634D" w:rsidP="002B6670">
    <w:pPr>
      <w:pStyle w:val="Footer"/>
      <w:tabs>
        <w:tab w:val="left" w:pos="6045"/>
        <w:tab w:val="right" w:pos="8460"/>
      </w:tabs>
      <w:jc w:val="right"/>
      <w:rPr>
        <w:sz w:val="22"/>
      </w:rPr>
    </w:pPr>
    <w:r>
      <w:rPr>
        <w:rStyle w:val="PageNumber"/>
        <w:sz w:val="22"/>
      </w:rPr>
      <w:t>As</w:t>
    </w:r>
    <w:r w:rsidR="006C5D3B" w:rsidRPr="003F11AE">
      <w:rPr>
        <w:rStyle w:val="PageNumber"/>
        <w:sz w:val="22"/>
      </w:rPr>
      <w:t xml:space="preserve"> </w:t>
    </w:r>
    <w:r w:rsidR="005E05A5">
      <w:rPr>
        <w:rStyle w:val="PageNumber"/>
        <w:sz w:val="22"/>
      </w:rPr>
      <w:t xml:space="preserve">of </w:t>
    </w:r>
    <w:r w:rsidR="00502441">
      <w:rPr>
        <w:rStyle w:val="PageNumber"/>
        <w:sz w:val="22"/>
      </w:rPr>
      <w:t>4 p</w:t>
    </w:r>
    <w:r w:rsidR="00CA3F87">
      <w:rPr>
        <w:rStyle w:val="PageNumber"/>
        <w:sz w:val="22"/>
      </w:rPr>
      <w:t>m 11</w:t>
    </w:r>
    <w:r w:rsidR="00555791">
      <w:rPr>
        <w:rStyle w:val="PageNumber"/>
        <w:sz w:val="22"/>
      </w:rPr>
      <w:t>/</w:t>
    </w:r>
    <w:r w:rsidR="00502441">
      <w:rPr>
        <w:rStyle w:val="PageNumber"/>
        <w:sz w:val="22"/>
      </w:rPr>
      <w:t>4</w:t>
    </w:r>
    <w:r w:rsidR="00CA3F87">
      <w:rPr>
        <w:rStyle w:val="PageNumber"/>
        <w:sz w:val="22"/>
      </w:rPr>
      <w:t>/</w:t>
    </w:r>
    <w:r w:rsidR="00555791">
      <w:rPr>
        <w:rStyle w:val="PageNumber"/>
        <w:sz w:val="22"/>
      </w:rPr>
      <w:t>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800" w:rsidRDefault="00C00800" w:rsidP="00817196">
      <w:r>
        <w:separator/>
      </w:r>
    </w:p>
  </w:footnote>
  <w:footnote w:type="continuationSeparator" w:id="0">
    <w:p w:rsidR="00C00800" w:rsidRDefault="00C00800" w:rsidP="00817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F1D3C"/>
    <w:multiLevelType w:val="hybridMultilevel"/>
    <w:tmpl w:val="CD26E354"/>
    <w:lvl w:ilvl="0" w:tplc="8DB61B56">
      <w:start w:val="1"/>
      <w:numFmt w:val="decimal"/>
      <w:lvlText w:val="%1."/>
      <w:lvlJc w:val="left"/>
      <w:pPr>
        <w:ind w:left="107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801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A29314">
      <w:start w:val="1"/>
      <w:numFmt w:val="lowerRoman"/>
      <w:lvlText w:val="%3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E60DA2">
      <w:start w:val="1"/>
      <w:numFmt w:val="decimal"/>
      <w:lvlText w:val="%4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E24A5C">
      <w:start w:val="1"/>
      <w:numFmt w:val="lowerLetter"/>
      <w:lvlText w:val="%5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04B8F8">
      <w:start w:val="1"/>
      <w:numFmt w:val="lowerRoman"/>
      <w:lvlText w:val="%6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309128">
      <w:start w:val="1"/>
      <w:numFmt w:val="decimal"/>
      <w:lvlText w:val="%7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746112">
      <w:start w:val="1"/>
      <w:numFmt w:val="lowerLetter"/>
      <w:lvlText w:val="%8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342FDE">
      <w:start w:val="1"/>
      <w:numFmt w:val="lowerRoman"/>
      <w:lvlText w:val="%9"/>
      <w:lvlJc w:val="left"/>
      <w:pPr>
        <w:ind w:left="6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951807"/>
    <w:multiLevelType w:val="hybridMultilevel"/>
    <w:tmpl w:val="4490A75C"/>
    <w:lvl w:ilvl="0" w:tplc="02FCCB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E13379"/>
    <w:multiLevelType w:val="hybridMultilevel"/>
    <w:tmpl w:val="E56ACCA2"/>
    <w:lvl w:ilvl="0" w:tplc="5394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9549370">
      <w:start w:val="1"/>
      <w:numFmt w:val="decimal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F197B"/>
    <w:multiLevelType w:val="hybridMultilevel"/>
    <w:tmpl w:val="969081BE"/>
    <w:lvl w:ilvl="0" w:tplc="A73C1E5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A9549370">
      <w:start w:val="1"/>
      <w:numFmt w:val="decimal"/>
      <w:lvlText w:val="%2."/>
      <w:lvlJc w:val="left"/>
      <w:pPr>
        <w:ind w:left="1800" w:hanging="360"/>
      </w:pPr>
      <w:rPr>
        <w:b w:val="0"/>
        <w:sz w:val="24"/>
        <w:szCs w:val="24"/>
      </w:rPr>
    </w:lvl>
    <w:lvl w:ilvl="2" w:tplc="0C24FDEC">
      <w:start w:val="1"/>
      <w:numFmt w:val="lowerRoman"/>
      <w:lvlText w:val="%3."/>
      <w:lvlJc w:val="right"/>
      <w:pPr>
        <w:ind w:left="252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CA283D"/>
    <w:multiLevelType w:val="hybridMultilevel"/>
    <w:tmpl w:val="1A269E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E0039"/>
    <w:multiLevelType w:val="hybridMultilevel"/>
    <w:tmpl w:val="892CC274"/>
    <w:lvl w:ilvl="0" w:tplc="04090019">
      <w:start w:val="1"/>
      <w:numFmt w:val="lowerLetter"/>
      <w:lvlText w:val="%1."/>
      <w:lvlJc w:val="left"/>
      <w:pPr>
        <w:ind w:left="1801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D131F5"/>
    <w:multiLevelType w:val="hybridMultilevel"/>
    <w:tmpl w:val="87986EA4"/>
    <w:lvl w:ilvl="0" w:tplc="8DB61B56">
      <w:start w:val="1"/>
      <w:numFmt w:val="decimal"/>
      <w:lvlText w:val="%1."/>
      <w:lvlJc w:val="left"/>
      <w:pPr>
        <w:ind w:left="107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801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A29314">
      <w:start w:val="1"/>
      <w:numFmt w:val="lowerRoman"/>
      <w:lvlText w:val="%3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E60DA2">
      <w:start w:val="1"/>
      <w:numFmt w:val="decimal"/>
      <w:lvlText w:val="%4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E24A5C">
      <w:start w:val="1"/>
      <w:numFmt w:val="lowerLetter"/>
      <w:lvlText w:val="%5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04B8F8">
      <w:start w:val="1"/>
      <w:numFmt w:val="lowerRoman"/>
      <w:lvlText w:val="%6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309128">
      <w:start w:val="1"/>
      <w:numFmt w:val="decimal"/>
      <w:lvlText w:val="%7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746112">
      <w:start w:val="1"/>
      <w:numFmt w:val="lowerLetter"/>
      <w:lvlText w:val="%8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342FDE">
      <w:start w:val="1"/>
      <w:numFmt w:val="lowerRoman"/>
      <w:lvlText w:val="%9"/>
      <w:lvlJc w:val="left"/>
      <w:pPr>
        <w:ind w:left="6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08B616B"/>
    <w:multiLevelType w:val="hybridMultilevel"/>
    <w:tmpl w:val="28441AA4"/>
    <w:lvl w:ilvl="0" w:tplc="8DB61B56">
      <w:start w:val="1"/>
      <w:numFmt w:val="decimal"/>
      <w:lvlText w:val="%1."/>
      <w:lvlJc w:val="left"/>
      <w:pPr>
        <w:ind w:left="107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801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A29314">
      <w:start w:val="1"/>
      <w:numFmt w:val="lowerRoman"/>
      <w:lvlText w:val="%3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E60DA2">
      <w:start w:val="1"/>
      <w:numFmt w:val="decimal"/>
      <w:lvlText w:val="%4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E24A5C">
      <w:start w:val="1"/>
      <w:numFmt w:val="lowerLetter"/>
      <w:lvlText w:val="%5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04B8F8">
      <w:start w:val="1"/>
      <w:numFmt w:val="lowerRoman"/>
      <w:lvlText w:val="%6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309128">
      <w:start w:val="1"/>
      <w:numFmt w:val="decimal"/>
      <w:lvlText w:val="%7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746112">
      <w:start w:val="1"/>
      <w:numFmt w:val="lowerLetter"/>
      <w:lvlText w:val="%8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342FDE">
      <w:start w:val="1"/>
      <w:numFmt w:val="lowerRoman"/>
      <w:lvlText w:val="%9"/>
      <w:lvlJc w:val="left"/>
      <w:pPr>
        <w:ind w:left="6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567388B"/>
    <w:multiLevelType w:val="hybridMultilevel"/>
    <w:tmpl w:val="DCD44792"/>
    <w:lvl w:ilvl="0" w:tplc="0980C3A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A9549370">
      <w:start w:val="1"/>
      <w:numFmt w:val="decimal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DC08FE"/>
    <w:multiLevelType w:val="hybridMultilevel"/>
    <w:tmpl w:val="FD28A7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3971C3"/>
    <w:multiLevelType w:val="hybridMultilevel"/>
    <w:tmpl w:val="94E207A6"/>
    <w:lvl w:ilvl="0" w:tplc="2BC6A5D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FCB2F42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BE5691D6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9"/>
  </w:num>
  <w:num w:numId="9">
    <w:abstractNumId w:val="7"/>
  </w:num>
  <w:num w:numId="10">
    <w:abstractNumId w:val="0"/>
  </w:num>
  <w:num w:numId="11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468"/>
    <w:rsid w:val="000015A3"/>
    <w:rsid w:val="00003755"/>
    <w:rsid w:val="000113C1"/>
    <w:rsid w:val="0001350C"/>
    <w:rsid w:val="00014D1F"/>
    <w:rsid w:val="000157C7"/>
    <w:rsid w:val="00022115"/>
    <w:rsid w:val="000248CD"/>
    <w:rsid w:val="000326DA"/>
    <w:rsid w:val="00034E56"/>
    <w:rsid w:val="00042403"/>
    <w:rsid w:val="00042B46"/>
    <w:rsid w:val="00050535"/>
    <w:rsid w:val="00051864"/>
    <w:rsid w:val="00057CEB"/>
    <w:rsid w:val="0007529A"/>
    <w:rsid w:val="00076E6E"/>
    <w:rsid w:val="000808A9"/>
    <w:rsid w:val="00080B2D"/>
    <w:rsid w:val="00080CED"/>
    <w:rsid w:val="000825AC"/>
    <w:rsid w:val="00090B6E"/>
    <w:rsid w:val="00097273"/>
    <w:rsid w:val="000A2B3E"/>
    <w:rsid w:val="000A7D40"/>
    <w:rsid w:val="000B1BF6"/>
    <w:rsid w:val="000B470A"/>
    <w:rsid w:val="000B7E89"/>
    <w:rsid w:val="000C1BD5"/>
    <w:rsid w:val="000C671D"/>
    <w:rsid w:val="000D2176"/>
    <w:rsid w:val="000D4591"/>
    <w:rsid w:val="000D7A6E"/>
    <w:rsid w:val="000E1A96"/>
    <w:rsid w:val="000F24CA"/>
    <w:rsid w:val="00101B5D"/>
    <w:rsid w:val="00104FD9"/>
    <w:rsid w:val="00114D8D"/>
    <w:rsid w:val="00116FB0"/>
    <w:rsid w:val="0013402A"/>
    <w:rsid w:val="001346EF"/>
    <w:rsid w:val="001401CE"/>
    <w:rsid w:val="00141902"/>
    <w:rsid w:val="00144500"/>
    <w:rsid w:val="00150652"/>
    <w:rsid w:val="0015244E"/>
    <w:rsid w:val="00156285"/>
    <w:rsid w:val="00162362"/>
    <w:rsid w:val="00163340"/>
    <w:rsid w:val="00165A14"/>
    <w:rsid w:val="00177882"/>
    <w:rsid w:val="00177DC3"/>
    <w:rsid w:val="00181B38"/>
    <w:rsid w:val="001863DA"/>
    <w:rsid w:val="001B4B6B"/>
    <w:rsid w:val="001C2312"/>
    <w:rsid w:val="001C35C9"/>
    <w:rsid w:val="001C3FAC"/>
    <w:rsid w:val="001C7153"/>
    <w:rsid w:val="001C7BA4"/>
    <w:rsid w:val="001C7C96"/>
    <w:rsid w:val="001E420C"/>
    <w:rsid w:val="001F5C19"/>
    <w:rsid w:val="00200684"/>
    <w:rsid w:val="00200BDA"/>
    <w:rsid w:val="00204D56"/>
    <w:rsid w:val="0020634D"/>
    <w:rsid w:val="00207169"/>
    <w:rsid w:val="00222198"/>
    <w:rsid w:val="00222921"/>
    <w:rsid w:val="002255F5"/>
    <w:rsid w:val="00230C56"/>
    <w:rsid w:val="00232CFA"/>
    <w:rsid w:val="0024795A"/>
    <w:rsid w:val="0026374A"/>
    <w:rsid w:val="0026791A"/>
    <w:rsid w:val="00272CA4"/>
    <w:rsid w:val="00273C2D"/>
    <w:rsid w:val="00281233"/>
    <w:rsid w:val="00281A17"/>
    <w:rsid w:val="00286FAA"/>
    <w:rsid w:val="00297E7A"/>
    <w:rsid w:val="002A16C7"/>
    <w:rsid w:val="002B143D"/>
    <w:rsid w:val="002B3012"/>
    <w:rsid w:val="002B6670"/>
    <w:rsid w:val="002C3580"/>
    <w:rsid w:val="002C55FE"/>
    <w:rsid w:val="002D6CB2"/>
    <w:rsid w:val="002E6A3E"/>
    <w:rsid w:val="002F0106"/>
    <w:rsid w:val="002F0D2E"/>
    <w:rsid w:val="002F6A55"/>
    <w:rsid w:val="002F7099"/>
    <w:rsid w:val="00302227"/>
    <w:rsid w:val="00312C5D"/>
    <w:rsid w:val="00313CAA"/>
    <w:rsid w:val="00324176"/>
    <w:rsid w:val="0033006B"/>
    <w:rsid w:val="00333445"/>
    <w:rsid w:val="00347419"/>
    <w:rsid w:val="00351FC3"/>
    <w:rsid w:val="00353B95"/>
    <w:rsid w:val="0035428D"/>
    <w:rsid w:val="00362E4F"/>
    <w:rsid w:val="00365765"/>
    <w:rsid w:val="003728E6"/>
    <w:rsid w:val="00373A63"/>
    <w:rsid w:val="00374182"/>
    <w:rsid w:val="00375393"/>
    <w:rsid w:val="003761E2"/>
    <w:rsid w:val="00383832"/>
    <w:rsid w:val="00391F9B"/>
    <w:rsid w:val="00394171"/>
    <w:rsid w:val="00394FC0"/>
    <w:rsid w:val="00396468"/>
    <w:rsid w:val="003A1976"/>
    <w:rsid w:val="003A3C68"/>
    <w:rsid w:val="003A3D3C"/>
    <w:rsid w:val="003B4E27"/>
    <w:rsid w:val="003B695F"/>
    <w:rsid w:val="003C342D"/>
    <w:rsid w:val="003D227C"/>
    <w:rsid w:val="003D69AA"/>
    <w:rsid w:val="003E07B8"/>
    <w:rsid w:val="003E478A"/>
    <w:rsid w:val="003F11AE"/>
    <w:rsid w:val="003F4605"/>
    <w:rsid w:val="004009AD"/>
    <w:rsid w:val="0040281C"/>
    <w:rsid w:val="00406701"/>
    <w:rsid w:val="00427783"/>
    <w:rsid w:val="00435F6D"/>
    <w:rsid w:val="00441C26"/>
    <w:rsid w:val="00441CAC"/>
    <w:rsid w:val="004432CA"/>
    <w:rsid w:val="004443E5"/>
    <w:rsid w:val="00446CDD"/>
    <w:rsid w:val="00447EF5"/>
    <w:rsid w:val="00453018"/>
    <w:rsid w:val="00454EE0"/>
    <w:rsid w:val="00465EE9"/>
    <w:rsid w:val="00474820"/>
    <w:rsid w:val="00476B46"/>
    <w:rsid w:val="00477851"/>
    <w:rsid w:val="0048350E"/>
    <w:rsid w:val="004926D2"/>
    <w:rsid w:val="004A0D15"/>
    <w:rsid w:val="004A1D73"/>
    <w:rsid w:val="004A32F6"/>
    <w:rsid w:val="004A39AD"/>
    <w:rsid w:val="004A3B72"/>
    <w:rsid w:val="004A4132"/>
    <w:rsid w:val="004A5022"/>
    <w:rsid w:val="004B4D2C"/>
    <w:rsid w:val="004B5644"/>
    <w:rsid w:val="004B6219"/>
    <w:rsid w:val="004B6415"/>
    <w:rsid w:val="004C6419"/>
    <w:rsid w:val="004D1E00"/>
    <w:rsid w:val="004D2553"/>
    <w:rsid w:val="004E6532"/>
    <w:rsid w:val="004F1252"/>
    <w:rsid w:val="005000D7"/>
    <w:rsid w:val="0050024C"/>
    <w:rsid w:val="00501997"/>
    <w:rsid w:val="00502441"/>
    <w:rsid w:val="00510AEA"/>
    <w:rsid w:val="00515168"/>
    <w:rsid w:val="005177F8"/>
    <w:rsid w:val="005179C9"/>
    <w:rsid w:val="0052009D"/>
    <w:rsid w:val="0052376D"/>
    <w:rsid w:val="0054183B"/>
    <w:rsid w:val="00544D04"/>
    <w:rsid w:val="00545313"/>
    <w:rsid w:val="0055447E"/>
    <w:rsid w:val="00555791"/>
    <w:rsid w:val="00560856"/>
    <w:rsid w:val="005625AE"/>
    <w:rsid w:val="00584413"/>
    <w:rsid w:val="00587392"/>
    <w:rsid w:val="00590FCA"/>
    <w:rsid w:val="00594E93"/>
    <w:rsid w:val="00597DCF"/>
    <w:rsid w:val="005A1C7C"/>
    <w:rsid w:val="005A2CCF"/>
    <w:rsid w:val="005A6407"/>
    <w:rsid w:val="005B4ABD"/>
    <w:rsid w:val="005C094B"/>
    <w:rsid w:val="005C6CF0"/>
    <w:rsid w:val="005D033F"/>
    <w:rsid w:val="005D114C"/>
    <w:rsid w:val="005E05A5"/>
    <w:rsid w:val="005E4809"/>
    <w:rsid w:val="00601117"/>
    <w:rsid w:val="00602267"/>
    <w:rsid w:val="006067D6"/>
    <w:rsid w:val="00622115"/>
    <w:rsid w:val="006238EC"/>
    <w:rsid w:val="006536D2"/>
    <w:rsid w:val="00662785"/>
    <w:rsid w:val="0066319D"/>
    <w:rsid w:val="00666068"/>
    <w:rsid w:val="00670EE9"/>
    <w:rsid w:val="00690179"/>
    <w:rsid w:val="00693D4E"/>
    <w:rsid w:val="0069563A"/>
    <w:rsid w:val="006A4D73"/>
    <w:rsid w:val="006A64D4"/>
    <w:rsid w:val="006A6840"/>
    <w:rsid w:val="006A7864"/>
    <w:rsid w:val="006B3BDB"/>
    <w:rsid w:val="006B63FA"/>
    <w:rsid w:val="006C0C8E"/>
    <w:rsid w:val="006C116C"/>
    <w:rsid w:val="006C497B"/>
    <w:rsid w:val="006C5279"/>
    <w:rsid w:val="006C5D3B"/>
    <w:rsid w:val="006E252A"/>
    <w:rsid w:val="006E6A7B"/>
    <w:rsid w:val="006E7ACE"/>
    <w:rsid w:val="006F4632"/>
    <w:rsid w:val="00715270"/>
    <w:rsid w:val="0071559D"/>
    <w:rsid w:val="00732438"/>
    <w:rsid w:val="00747C28"/>
    <w:rsid w:val="0075037A"/>
    <w:rsid w:val="007543A0"/>
    <w:rsid w:val="0076059A"/>
    <w:rsid w:val="00762D66"/>
    <w:rsid w:val="00776CF7"/>
    <w:rsid w:val="00783EFE"/>
    <w:rsid w:val="007840F7"/>
    <w:rsid w:val="0079274C"/>
    <w:rsid w:val="007969CB"/>
    <w:rsid w:val="007A5AAE"/>
    <w:rsid w:val="007A7A8E"/>
    <w:rsid w:val="007B05F0"/>
    <w:rsid w:val="007B6511"/>
    <w:rsid w:val="007C1FB7"/>
    <w:rsid w:val="007C3C98"/>
    <w:rsid w:val="007D136F"/>
    <w:rsid w:val="007E0279"/>
    <w:rsid w:val="007E0347"/>
    <w:rsid w:val="007E228D"/>
    <w:rsid w:val="007E40FA"/>
    <w:rsid w:val="007E44FE"/>
    <w:rsid w:val="007E7309"/>
    <w:rsid w:val="007F5B6A"/>
    <w:rsid w:val="00804411"/>
    <w:rsid w:val="00804F3D"/>
    <w:rsid w:val="00814A28"/>
    <w:rsid w:val="00814B58"/>
    <w:rsid w:val="008169C8"/>
    <w:rsid w:val="00817196"/>
    <w:rsid w:val="00817FCC"/>
    <w:rsid w:val="00825607"/>
    <w:rsid w:val="00834251"/>
    <w:rsid w:val="0083463B"/>
    <w:rsid w:val="0083475E"/>
    <w:rsid w:val="00840DC3"/>
    <w:rsid w:val="0084193E"/>
    <w:rsid w:val="008655D0"/>
    <w:rsid w:val="00871887"/>
    <w:rsid w:val="00875CDB"/>
    <w:rsid w:val="00882E8D"/>
    <w:rsid w:val="008830FD"/>
    <w:rsid w:val="00892433"/>
    <w:rsid w:val="00897BFC"/>
    <w:rsid w:val="008A3381"/>
    <w:rsid w:val="008B0262"/>
    <w:rsid w:val="008B0694"/>
    <w:rsid w:val="008B0959"/>
    <w:rsid w:val="008B4492"/>
    <w:rsid w:val="008C0CCD"/>
    <w:rsid w:val="008C476D"/>
    <w:rsid w:val="008F3D91"/>
    <w:rsid w:val="008F5886"/>
    <w:rsid w:val="008F61FD"/>
    <w:rsid w:val="008F6DD9"/>
    <w:rsid w:val="009021AB"/>
    <w:rsid w:val="0090336D"/>
    <w:rsid w:val="00903FF2"/>
    <w:rsid w:val="00920459"/>
    <w:rsid w:val="009258EE"/>
    <w:rsid w:val="0092658C"/>
    <w:rsid w:val="0093296C"/>
    <w:rsid w:val="0093339E"/>
    <w:rsid w:val="009349A0"/>
    <w:rsid w:val="00952241"/>
    <w:rsid w:val="00957CAC"/>
    <w:rsid w:val="00961376"/>
    <w:rsid w:val="009633E0"/>
    <w:rsid w:val="009636C8"/>
    <w:rsid w:val="00964F9D"/>
    <w:rsid w:val="009655E7"/>
    <w:rsid w:val="00971834"/>
    <w:rsid w:val="0097622A"/>
    <w:rsid w:val="0098456E"/>
    <w:rsid w:val="00995DD9"/>
    <w:rsid w:val="009A0D4F"/>
    <w:rsid w:val="009B05FD"/>
    <w:rsid w:val="009B702D"/>
    <w:rsid w:val="009B7648"/>
    <w:rsid w:val="009D0008"/>
    <w:rsid w:val="009E3B64"/>
    <w:rsid w:val="009F290F"/>
    <w:rsid w:val="009F71EF"/>
    <w:rsid w:val="00A00F44"/>
    <w:rsid w:val="00A04EC5"/>
    <w:rsid w:val="00A0752B"/>
    <w:rsid w:val="00A13512"/>
    <w:rsid w:val="00A155F2"/>
    <w:rsid w:val="00A20E39"/>
    <w:rsid w:val="00A22F5E"/>
    <w:rsid w:val="00A42112"/>
    <w:rsid w:val="00A427AD"/>
    <w:rsid w:val="00A44007"/>
    <w:rsid w:val="00A449E0"/>
    <w:rsid w:val="00A5113B"/>
    <w:rsid w:val="00A53DDE"/>
    <w:rsid w:val="00A56139"/>
    <w:rsid w:val="00A805C1"/>
    <w:rsid w:val="00A82108"/>
    <w:rsid w:val="00A82808"/>
    <w:rsid w:val="00A90611"/>
    <w:rsid w:val="00A91A46"/>
    <w:rsid w:val="00A93734"/>
    <w:rsid w:val="00AA07F9"/>
    <w:rsid w:val="00AA1889"/>
    <w:rsid w:val="00AA18C7"/>
    <w:rsid w:val="00AA438B"/>
    <w:rsid w:val="00AB031A"/>
    <w:rsid w:val="00AC3C58"/>
    <w:rsid w:val="00AC5515"/>
    <w:rsid w:val="00AD3AFC"/>
    <w:rsid w:val="00AE6F47"/>
    <w:rsid w:val="00AF52B0"/>
    <w:rsid w:val="00AF6635"/>
    <w:rsid w:val="00AF7B0E"/>
    <w:rsid w:val="00B02998"/>
    <w:rsid w:val="00B12FAB"/>
    <w:rsid w:val="00B148E0"/>
    <w:rsid w:val="00B210D4"/>
    <w:rsid w:val="00B21CCA"/>
    <w:rsid w:val="00B25503"/>
    <w:rsid w:val="00B304ED"/>
    <w:rsid w:val="00B30912"/>
    <w:rsid w:val="00B33C2C"/>
    <w:rsid w:val="00B35D6C"/>
    <w:rsid w:val="00B42577"/>
    <w:rsid w:val="00B44A17"/>
    <w:rsid w:val="00B6158E"/>
    <w:rsid w:val="00B633EE"/>
    <w:rsid w:val="00B7333D"/>
    <w:rsid w:val="00B74531"/>
    <w:rsid w:val="00B7543D"/>
    <w:rsid w:val="00B80E77"/>
    <w:rsid w:val="00B837D5"/>
    <w:rsid w:val="00B83EFC"/>
    <w:rsid w:val="00B97094"/>
    <w:rsid w:val="00BA00C8"/>
    <w:rsid w:val="00BA1AF7"/>
    <w:rsid w:val="00BA7B84"/>
    <w:rsid w:val="00BB1482"/>
    <w:rsid w:val="00BE121D"/>
    <w:rsid w:val="00BE3735"/>
    <w:rsid w:val="00BE4F6B"/>
    <w:rsid w:val="00BE58C5"/>
    <w:rsid w:val="00BF4F32"/>
    <w:rsid w:val="00BF515E"/>
    <w:rsid w:val="00BF5FA3"/>
    <w:rsid w:val="00BF698E"/>
    <w:rsid w:val="00BF799C"/>
    <w:rsid w:val="00C00800"/>
    <w:rsid w:val="00C01302"/>
    <w:rsid w:val="00C014AE"/>
    <w:rsid w:val="00C142D0"/>
    <w:rsid w:val="00C17556"/>
    <w:rsid w:val="00C23CD1"/>
    <w:rsid w:val="00C24D66"/>
    <w:rsid w:val="00C32BB0"/>
    <w:rsid w:val="00C3669A"/>
    <w:rsid w:val="00C4091C"/>
    <w:rsid w:val="00C42139"/>
    <w:rsid w:val="00C45BBC"/>
    <w:rsid w:val="00C50946"/>
    <w:rsid w:val="00C5112F"/>
    <w:rsid w:val="00C55079"/>
    <w:rsid w:val="00C55101"/>
    <w:rsid w:val="00C5720F"/>
    <w:rsid w:val="00C64799"/>
    <w:rsid w:val="00C651C1"/>
    <w:rsid w:val="00C65E1B"/>
    <w:rsid w:val="00C7140D"/>
    <w:rsid w:val="00C729F4"/>
    <w:rsid w:val="00C75DB7"/>
    <w:rsid w:val="00C95A5B"/>
    <w:rsid w:val="00C96A94"/>
    <w:rsid w:val="00CA2C17"/>
    <w:rsid w:val="00CA3F79"/>
    <w:rsid w:val="00CA3F87"/>
    <w:rsid w:val="00CB11AA"/>
    <w:rsid w:val="00CB211E"/>
    <w:rsid w:val="00CB3324"/>
    <w:rsid w:val="00CB5531"/>
    <w:rsid w:val="00CC2C4E"/>
    <w:rsid w:val="00CC5ECC"/>
    <w:rsid w:val="00CC6305"/>
    <w:rsid w:val="00CD10FA"/>
    <w:rsid w:val="00CD42B6"/>
    <w:rsid w:val="00CD4750"/>
    <w:rsid w:val="00CE12B7"/>
    <w:rsid w:val="00CE4395"/>
    <w:rsid w:val="00CE5BE6"/>
    <w:rsid w:val="00D0353B"/>
    <w:rsid w:val="00D05F1E"/>
    <w:rsid w:val="00D0782F"/>
    <w:rsid w:val="00D13068"/>
    <w:rsid w:val="00D15E80"/>
    <w:rsid w:val="00D22DD0"/>
    <w:rsid w:val="00D27F6C"/>
    <w:rsid w:val="00D512F3"/>
    <w:rsid w:val="00D5563F"/>
    <w:rsid w:val="00D619CA"/>
    <w:rsid w:val="00D626D2"/>
    <w:rsid w:val="00D66065"/>
    <w:rsid w:val="00D731FB"/>
    <w:rsid w:val="00D74DE0"/>
    <w:rsid w:val="00D95944"/>
    <w:rsid w:val="00DA03D2"/>
    <w:rsid w:val="00DA0E2E"/>
    <w:rsid w:val="00DA2D9A"/>
    <w:rsid w:val="00DA2DC1"/>
    <w:rsid w:val="00DA4883"/>
    <w:rsid w:val="00DA6EF8"/>
    <w:rsid w:val="00DA77E8"/>
    <w:rsid w:val="00DB17EE"/>
    <w:rsid w:val="00DB1CC3"/>
    <w:rsid w:val="00DB3849"/>
    <w:rsid w:val="00DC4649"/>
    <w:rsid w:val="00DD47CA"/>
    <w:rsid w:val="00DE12F9"/>
    <w:rsid w:val="00DF1066"/>
    <w:rsid w:val="00E11F97"/>
    <w:rsid w:val="00E41552"/>
    <w:rsid w:val="00E43732"/>
    <w:rsid w:val="00E45420"/>
    <w:rsid w:val="00E45BFA"/>
    <w:rsid w:val="00E4660C"/>
    <w:rsid w:val="00E50486"/>
    <w:rsid w:val="00E51E1D"/>
    <w:rsid w:val="00E75544"/>
    <w:rsid w:val="00E8405C"/>
    <w:rsid w:val="00E850B4"/>
    <w:rsid w:val="00E9223B"/>
    <w:rsid w:val="00E93E03"/>
    <w:rsid w:val="00E94505"/>
    <w:rsid w:val="00EA1301"/>
    <w:rsid w:val="00EA34C1"/>
    <w:rsid w:val="00EB281D"/>
    <w:rsid w:val="00EB57B7"/>
    <w:rsid w:val="00EC0B4A"/>
    <w:rsid w:val="00ED1EC4"/>
    <w:rsid w:val="00F0451D"/>
    <w:rsid w:val="00F10EDC"/>
    <w:rsid w:val="00F14881"/>
    <w:rsid w:val="00F1531F"/>
    <w:rsid w:val="00F17374"/>
    <w:rsid w:val="00F239EA"/>
    <w:rsid w:val="00F42955"/>
    <w:rsid w:val="00F45343"/>
    <w:rsid w:val="00F50F37"/>
    <w:rsid w:val="00F51630"/>
    <w:rsid w:val="00F549F6"/>
    <w:rsid w:val="00F55117"/>
    <w:rsid w:val="00F60387"/>
    <w:rsid w:val="00F6390A"/>
    <w:rsid w:val="00F6502B"/>
    <w:rsid w:val="00F6511C"/>
    <w:rsid w:val="00F75627"/>
    <w:rsid w:val="00F825A9"/>
    <w:rsid w:val="00F908B7"/>
    <w:rsid w:val="00F909B9"/>
    <w:rsid w:val="00FA343B"/>
    <w:rsid w:val="00FA6FA0"/>
    <w:rsid w:val="00FB39C5"/>
    <w:rsid w:val="00FB7976"/>
    <w:rsid w:val="00FC0C2C"/>
    <w:rsid w:val="00FC46C1"/>
    <w:rsid w:val="00FE00F3"/>
    <w:rsid w:val="00FF0F31"/>
    <w:rsid w:val="00FF1AD4"/>
    <w:rsid w:val="00FF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DB740AB-4118-4BEF-8662-3D208725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BodyText"/>
    <w:qFormat/>
    <w:pPr>
      <w:keepNext/>
      <w:keepLines/>
      <w:spacing w:line="220" w:lineRule="atLeast"/>
      <w:ind w:left="835" w:right="-360"/>
      <w:outlineLvl w:val="0"/>
    </w:pPr>
    <w:rPr>
      <w:rFonts w:ascii="Arial" w:hAnsi="Arial"/>
      <w:b/>
      <w:spacing w:val="-10"/>
      <w:kern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framePr w:hSpace="187" w:wrap="around" w:vAnchor="text" w:hAnchor="page" w:x="474" w:y="111"/>
      <w:spacing w:line="240" w:lineRule="exact"/>
      <w:outlineLvl w:val="2"/>
    </w:pPr>
    <w:rPr>
      <w:rFonts w:ascii="GoudyOlSt BT" w:hAnsi="GoudyOlSt BT"/>
      <w:b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40"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page" w:x="532" w:y="459"/>
      <w:autoSpaceDE w:val="0"/>
      <w:autoSpaceDN w:val="0"/>
      <w:adjustRightInd w:val="0"/>
      <w:outlineLvl w:val="5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ind w:right="-360"/>
    </w:pPr>
    <w:rPr>
      <w:i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jc w:val="center"/>
    </w:pPr>
    <w:rPr>
      <w:color w:val="0000FF"/>
      <w:sz w:val="28"/>
    </w:rPr>
  </w:style>
  <w:style w:type="paragraph" w:styleId="BodyText2">
    <w:name w:val="Body Text 2"/>
    <w:basedOn w:val="Normal"/>
    <w:pPr>
      <w:framePr w:hSpace="187" w:wrap="around" w:vAnchor="text" w:hAnchor="page" w:x="407" w:y="187"/>
      <w:spacing w:line="240" w:lineRule="exact"/>
    </w:pPr>
    <w:rPr>
      <w:rFonts w:ascii="GoudyOlSt BT" w:eastAsia="Arial Unicode MS" w:hAnsi="GoudyOlSt BT"/>
      <w:i/>
      <w:color w:val="0000FF"/>
      <w:sz w:val="22"/>
    </w:rPr>
  </w:style>
  <w:style w:type="paragraph" w:styleId="Caption">
    <w:name w:val="caption"/>
    <w:basedOn w:val="Normal"/>
    <w:next w:val="Normal"/>
    <w:qFormat/>
    <w:pPr>
      <w:widowControl w:val="0"/>
    </w:pPr>
    <w:rPr>
      <w:snapToGrid w:val="0"/>
    </w:rPr>
  </w:style>
  <w:style w:type="paragraph" w:styleId="BodyText3">
    <w:name w:val="Body Text 3"/>
    <w:basedOn w:val="Normal"/>
    <w:rPr>
      <w:i/>
      <w:iCs/>
      <w:sz w:val="22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9F290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C5ECC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table" w:styleId="TableGrid">
    <w:name w:val="Table Grid"/>
    <w:basedOn w:val="TableNormal"/>
    <w:rsid w:val="00663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MessageHeader">
    <w:name w:val="Message Header"/>
    <w:basedOn w:val="BodyText"/>
    <w:rsid w:val="00050535"/>
    <w:pPr>
      <w:keepLines/>
      <w:spacing w:line="180" w:lineRule="atLeast"/>
      <w:ind w:left="1555" w:right="835" w:hanging="720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050535"/>
    <w:pPr>
      <w:spacing w:before="220"/>
    </w:pPr>
  </w:style>
  <w:style w:type="character" w:customStyle="1" w:styleId="MessageHeaderLabel">
    <w:name w:val="Message Header Label"/>
    <w:rsid w:val="00050535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050535"/>
    <w:pPr>
      <w:pBdr>
        <w:bottom w:val="single" w:sz="6" w:space="15" w:color="auto"/>
      </w:pBdr>
      <w:spacing w:after="320"/>
    </w:pPr>
  </w:style>
  <w:style w:type="character" w:customStyle="1" w:styleId="HeaderChar">
    <w:name w:val="Header Char"/>
    <w:link w:val="Header"/>
    <w:uiPriority w:val="99"/>
    <w:rsid w:val="00817196"/>
    <w:rPr>
      <w:i/>
      <w:sz w:val="24"/>
    </w:rPr>
  </w:style>
  <w:style w:type="paragraph" w:styleId="Footer">
    <w:name w:val="footer"/>
    <w:basedOn w:val="Normal"/>
    <w:link w:val="FooterChar"/>
    <w:rsid w:val="008171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7196"/>
    <w:rPr>
      <w:sz w:val="24"/>
    </w:rPr>
  </w:style>
  <w:style w:type="character" w:styleId="PageNumber">
    <w:name w:val="page number"/>
    <w:rsid w:val="00817196"/>
  </w:style>
  <w:style w:type="paragraph" w:styleId="ListParagraph">
    <w:name w:val="List Paragraph"/>
    <w:basedOn w:val="Normal"/>
    <w:uiPriority w:val="34"/>
    <w:qFormat/>
    <w:rsid w:val="00AA438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A7D40"/>
    <w:rPr>
      <w:b/>
      <w:bCs/>
    </w:rPr>
  </w:style>
  <w:style w:type="character" w:styleId="FollowedHyperlink">
    <w:name w:val="FollowedHyperlink"/>
    <w:basedOn w:val="DefaultParagraphFont"/>
    <w:rsid w:val="004A1D7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6011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11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01117"/>
  </w:style>
  <w:style w:type="paragraph" w:styleId="CommentSubject">
    <w:name w:val="annotation subject"/>
    <w:basedOn w:val="CommentText"/>
    <w:next w:val="CommentText"/>
    <w:link w:val="CommentSubjectChar"/>
    <w:rsid w:val="00601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011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4E955-A750-4275-8BC4-E43278564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803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COMMUNITY &amp; TECHNICAL COLLEGE SYSTEM</vt:lpstr>
    </vt:vector>
  </TitlesOfParts>
  <Company>lctcs</Company>
  <LinksUpToDate>false</LinksUpToDate>
  <CharactersWithSpaces>5487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COMMUNITY &amp; TECHNICAL COLLEGE SYSTEM</dc:title>
  <dc:subject/>
  <dc:creator>Sara L kleinpeter</dc:creator>
  <cp:keywords/>
  <cp:lastModifiedBy>Sara Landreneau Kleinpeter</cp:lastModifiedBy>
  <cp:revision>3</cp:revision>
  <cp:lastPrinted>2016-11-05T16:15:00Z</cp:lastPrinted>
  <dcterms:created xsi:type="dcterms:W3CDTF">2016-11-05T16:32:00Z</dcterms:created>
  <dcterms:modified xsi:type="dcterms:W3CDTF">2016-11-07T15:46:00Z</dcterms:modified>
</cp:coreProperties>
</file>